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jc w:val="center"/>
        <w:rPr>
          <w:rFonts w:ascii="Times New Roman" w:hAnsi="Times New Roman" w:cs="Times New Roman"/>
          <w:b/>
          <w:sz w:val="24"/>
          <w:szCs w:val="24"/>
        </w:rPr>
      </w:pPr>
      <w:r>
        <w:rPr>
          <w:rFonts w:ascii="Times New Roman" w:hAnsi="Times New Roman" w:cs="Times New Roman"/>
          <w:b/>
          <w:sz w:val="32"/>
          <w:szCs w:val="32"/>
        </w:rPr>
        <w:t>202</w:t>
      </w:r>
      <w:r>
        <w:rPr>
          <w:rFonts w:hint="eastAsia" w:ascii="Times New Roman" w:hAnsi="Times New Roman" w:cs="Times New Roman"/>
          <w:b/>
          <w:sz w:val="32"/>
          <w:szCs w:val="32"/>
          <w:lang w:val="en-US" w:eastAsia="zh-CN"/>
        </w:rPr>
        <w:t>4</w:t>
      </w:r>
      <w:r>
        <w:rPr>
          <w:rFonts w:hint="eastAsia" w:ascii="Times New Roman" w:hAnsi="Times New Roman" w:cs="Times New Roman"/>
          <w:b/>
          <w:sz w:val="32"/>
          <w:szCs w:val="32"/>
        </w:rPr>
        <w:t>年安徽工商管理学院入学考试英语试卷</w:t>
      </w:r>
      <w:r>
        <w:rPr>
          <w:rFonts w:ascii="Times New Roman" w:hAnsi="Times New Roman" w:cs="Times New Roman"/>
          <w:b/>
          <w:sz w:val="32"/>
          <w:szCs w:val="32"/>
        </w:rPr>
        <w:t>(</w:t>
      </w:r>
      <w:r>
        <w:rPr>
          <w:rFonts w:hint="eastAsia" w:ascii="Times New Roman" w:hAnsi="Times New Roman" w:cs="Times New Roman"/>
          <w:b/>
          <w:sz w:val="32"/>
          <w:szCs w:val="32"/>
        </w:rPr>
        <w:t>A</w:t>
      </w:r>
      <w:r>
        <w:rPr>
          <w:rFonts w:ascii="Times New Roman" w:hAnsi="Times New Roman" w:cs="Times New Roman"/>
          <w:b/>
          <w:sz w:val="32"/>
          <w:szCs w:val="32"/>
        </w:rPr>
        <w:t>)</w:t>
      </w:r>
    </w:p>
    <w:p>
      <w:pPr>
        <w:rPr>
          <w:b/>
          <w:bCs/>
          <w:sz w:val="28"/>
          <w:szCs w:val="28"/>
        </w:rPr>
      </w:pPr>
      <w:r>
        <w:rPr>
          <w:b/>
          <w:bCs/>
          <w:sz w:val="28"/>
          <w:szCs w:val="28"/>
        </w:rPr>
        <w:t xml:space="preserve">Section I Cloze (10 </w:t>
      </w:r>
      <w:r>
        <w:rPr>
          <w:b/>
          <w:bCs/>
          <w:color w:val="000000"/>
          <w:kern w:val="0"/>
          <w:sz w:val="28"/>
          <w:szCs w:val="28"/>
        </w:rPr>
        <w:t>points</w:t>
      </w:r>
      <w:r>
        <w:rPr>
          <w:b/>
          <w:bCs/>
          <w:sz w:val="28"/>
          <w:szCs w:val="28"/>
        </w:rPr>
        <w:t>)</w:t>
      </w:r>
    </w:p>
    <w:p>
      <w:pPr>
        <w:rPr>
          <w:color w:val="000000"/>
          <w:kern w:val="0"/>
          <w:sz w:val="24"/>
        </w:rPr>
      </w:pPr>
      <w:r>
        <w:rPr>
          <w:b/>
          <w:sz w:val="24"/>
        </w:rPr>
        <w:t>Directions：</w:t>
      </w:r>
      <w:r>
        <w:rPr>
          <w:rFonts w:hint="eastAsia"/>
          <w:color w:val="000000"/>
          <w:kern w:val="0"/>
          <w:sz w:val="24"/>
        </w:rPr>
        <w:t>Choose the best one of the four answers given to fill in each blank</w:t>
      </w:r>
      <w:r>
        <w:rPr>
          <w:color w:val="000000"/>
          <w:kern w:val="0"/>
          <w:sz w:val="24"/>
        </w:rPr>
        <w:t>.</w:t>
      </w:r>
    </w:p>
    <w:p>
      <w:pPr>
        <w:rPr>
          <w:color w:val="000000" w:themeColor="text1"/>
          <w:sz w:val="24"/>
        </w:rPr>
      </w:pPr>
      <w:r>
        <w:rPr>
          <w:color w:val="000000" w:themeColor="text1"/>
          <w:sz w:val="24"/>
        </w:rPr>
        <w:t xml:space="preserve">A transformation is occurring that should greatly </w:t>
      </w:r>
      <w:r>
        <w:rPr>
          <w:color w:val="000000" w:themeColor="text1"/>
          <w:sz w:val="24"/>
          <w:u w:val="single"/>
        </w:rPr>
        <w:t xml:space="preserve">  1   </w:t>
      </w:r>
      <w:r>
        <w:rPr>
          <w:color w:val="000000" w:themeColor="text1"/>
          <w:sz w:val="24"/>
        </w:rPr>
        <w:t xml:space="preserve"> living standards in the developing world. Places that </w:t>
      </w:r>
      <w:r>
        <w:rPr>
          <w:color w:val="000000" w:themeColor="text1"/>
          <w:sz w:val="24"/>
          <w:u w:val="single"/>
        </w:rPr>
        <w:t xml:space="preserve">  2   </w:t>
      </w:r>
      <w:r>
        <w:rPr>
          <w:color w:val="000000" w:themeColor="text1"/>
          <w:sz w:val="24"/>
        </w:rPr>
        <w:t xml:space="preserve"> recently were deaf and dumb are rapidly acquiring up-to-date telecommunications. Many developing countries are planning to invest vast sums of money</w:t>
      </w:r>
      <w:r>
        <w:rPr>
          <w:rFonts w:hint="eastAsia"/>
          <w:color w:val="000000" w:themeColor="text1"/>
          <w:sz w:val="24"/>
        </w:rPr>
        <w:t xml:space="preserve"> </w:t>
      </w:r>
      <w:r>
        <w:rPr>
          <w:color w:val="000000" w:themeColor="text1"/>
          <w:sz w:val="24"/>
          <w:u w:val="single"/>
        </w:rPr>
        <w:t xml:space="preserve">   </w:t>
      </w:r>
      <w:r>
        <w:rPr>
          <w:rFonts w:hint="eastAsia"/>
          <w:color w:val="000000" w:themeColor="text1"/>
          <w:sz w:val="24"/>
          <w:u w:val="single"/>
        </w:rPr>
        <w:t>3</w:t>
      </w:r>
      <w:r>
        <w:rPr>
          <w:color w:val="000000" w:themeColor="text1"/>
          <w:sz w:val="24"/>
          <w:u w:val="single"/>
        </w:rPr>
        <w:t xml:space="preserve">  </w:t>
      </w:r>
      <w:r>
        <w:rPr>
          <w:color w:val="000000" w:themeColor="text1"/>
          <w:sz w:val="24"/>
        </w:rPr>
        <w:t xml:space="preserve">  their telecommunications networks to allow them to compete</w:t>
      </w:r>
      <w:r>
        <w:rPr>
          <w:rFonts w:hint="eastAsia"/>
          <w:color w:val="000000" w:themeColor="text1"/>
          <w:sz w:val="24"/>
        </w:rPr>
        <w:t>,</w:t>
      </w:r>
      <w:r>
        <w:rPr>
          <w:color w:val="000000" w:themeColor="text1"/>
          <w:sz w:val="24"/>
        </w:rPr>
        <w:t xml:space="preserve"> </w:t>
      </w:r>
      <w:r>
        <w:rPr>
          <w:color w:val="000000" w:themeColor="text1"/>
          <w:sz w:val="24"/>
          <w:u w:val="single"/>
        </w:rPr>
        <w:t xml:space="preserve">  </w:t>
      </w:r>
      <w:r>
        <w:rPr>
          <w:rFonts w:hint="eastAsia"/>
          <w:color w:val="000000" w:themeColor="text1"/>
          <w:sz w:val="24"/>
          <w:u w:val="single"/>
        </w:rPr>
        <w:t>4</w:t>
      </w:r>
      <w:r>
        <w:rPr>
          <w:color w:val="000000" w:themeColor="text1"/>
          <w:sz w:val="24"/>
          <w:u w:val="single"/>
        </w:rPr>
        <w:t xml:space="preserve">   </w:t>
      </w:r>
      <w:r>
        <w:rPr>
          <w:color w:val="000000" w:themeColor="text1"/>
          <w:sz w:val="24"/>
        </w:rPr>
        <w:t xml:space="preserve"> the transfer of information, with developed countries. They believe this will </w:t>
      </w:r>
      <w:r>
        <w:rPr>
          <w:color w:val="000000" w:themeColor="text1"/>
          <w:sz w:val="24"/>
          <w:u w:val="single"/>
        </w:rPr>
        <w:t xml:space="preserve">  5   </w:t>
      </w:r>
      <w:r>
        <w:rPr>
          <w:color w:val="000000" w:themeColor="text1"/>
          <w:sz w:val="24"/>
        </w:rPr>
        <w:t xml:space="preserve"> foreign and domestic investment. How fast these nations should push ahead is a matter of debate. China is making one of the boldest leaps </w:t>
      </w:r>
      <w:r>
        <w:rPr>
          <w:color w:val="000000" w:themeColor="text1"/>
          <w:sz w:val="24"/>
          <w:u w:val="single"/>
        </w:rPr>
        <w:t xml:space="preserve">  6   </w:t>
      </w:r>
      <w:r>
        <w:rPr>
          <w:color w:val="000000" w:themeColor="text1"/>
          <w:sz w:val="24"/>
        </w:rPr>
        <w:t xml:space="preserve"> carefully weighing costs and choosing </w:t>
      </w:r>
      <w:r>
        <w:rPr>
          <w:color w:val="000000" w:themeColor="text1"/>
          <w:sz w:val="24"/>
          <w:u w:val="single"/>
        </w:rPr>
        <w:t xml:space="preserve">  7   </w:t>
      </w:r>
      <w:r>
        <w:rPr>
          <w:color w:val="000000" w:themeColor="text1"/>
          <w:sz w:val="24"/>
        </w:rPr>
        <w:t xml:space="preserve"> technologies. Over the next decade, it plans to pour some $100 billion into telecommunications equipment. </w:t>
      </w:r>
      <w:r>
        <w:rPr>
          <w:color w:val="000000" w:themeColor="text1"/>
          <w:sz w:val="24"/>
          <w:u w:val="single"/>
        </w:rPr>
        <w:t xml:space="preserve">  8   </w:t>
      </w:r>
      <w:r>
        <w:rPr>
          <w:color w:val="000000" w:themeColor="text1"/>
          <w:sz w:val="24"/>
        </w:rPr>
        <w:t xml:space="preserve"> China’s backwardness is an advantage, because the expansion occurs </w:t>
      </w:r>
      <w:r>
        <w:rPr>
          <w:color w:val="000000" w:themeColor="text1"/>
          <w:sz w:val="24"/>
          <w:u w:val="single"/>
        </w:rPr>
        <w:t xml:space="preserve">  9   </w:t>
      </w:r>
      <w:r>
        <w:rPr>
          <w:color w:val="000000" w:themeColor="text1"/>
          <w:sz w:val="24"/>
        </w:rPr>
        <w:t xml:space="preserve"> new technologies are becoming cheaper than copper wire systems. Telecommunications is also a key </w:t>
      </w:r>
      <w:r>
        <w:rPr>
          <w:color w:val="000000" w:themeColor="text1"/>
          <w:sz w:val="24"/>
          <w:u w:val="single"/>
        </w:rPr>
        <w:t xml:space="preserve">  10   </w:t>
      </w:r>
      <w:r>
        <w:rPr>
          <w:color w:val="000000" w:themeColor="text1"/>
          <w:sz w:val="24"/>
        </w:rPr>
        <w:t xml:space="preserve"> Shanghai’s ambition of becoming a top financial center. To offer peak performance in providing the electronic data and paperless trading, Shanghai plans to be as electronically advanced</w:t>
      </w:r>
      <w:r>
        <w:rPr>
          <w:rFonts w:hint="eastAsia"/>
          <w:color w:val="000000" w:themeColor="text1"/>
          <w:sz w:val="24"/>
        </w:rPr>
        <w:t xml:space="preserve"> </w:t>
      </w:r>
      <w:r>
        <w:rPr>
          <w:color w:val="000000" w:themeColor="text1"/>
          <w:sz w:val="24"/>
          <w:u w:val="single"/>
        </w:rPr>
        <w:t xml:space="preserve">   11  </w:t>
      </w:r>
      <w:r>
        <w:rPr>
          <w:color w:val="000000" w:themeColor="text1"/>
          <w:sz w:val="24"/>
        </w:rPr>
        <w:t xml:space="preserve"> the City of New York. Some experts fear </w:t>
      </w:r>
      <w:r>
        <w:rPr>
          <w:color w:val="000000" w:themeColor="text1"/>
          <w:sz w:val="24"/>
          <w:u w:val="single"/>
        </w:rPr>
        <w:t xml:space="preserve">  12   </w:t>
      </w:r>
      <w:r>
        <w:rPr>
          <w:color w:val="000000" w:themeColor="text1"/>
          <w:sz w:val="24"/>
        </w:rPr>
        <w:t xml:space="preserve"> that some developing countries are trying to do </w:t>
      </w:r>
      <w:r>
        <w:rPr>
          <w:color w:val="000000" w:themeColor="text1"/>
          <w:sz w:val="24"/>
          <w:u w:val="single"/>
        </w:rPr>
        <w:t xml:space="preserve">  13   </w:t>
      </w:r>
      <w:r>
        <w:rPr>
          <w:color w:val="000000" w:themeColor="text1"/>
          <w:sz w:val="24"/>
        </w:rPr>
        <w:t xml:space="preserve"> too soon. Vietnam, </w:t>
      </w:r>
      <w:r>
        <w:rPr>
          <w:color w:val="000000" w:themeColor="text1"/>
          <w:sz w:val="24"/>
          <w:u w:val="single"/>
        </w:rPr>
        <w:t xml:space="preserve">  14   </w:t>
      </w:r>
      <w:r>
        <w:rPr>
          <w:color w:val="000000" w:themeColor="text1"/>
          <w:sz w:val="24"/>
        </w:rPr>
        <w:t xml:space="preserve"> particular, </w:t>
      </w:r>
      <w:r>
        <w:rPr>
          <w:color w:val="000000" w:themeColor="text1"/>
          <w:sz w:val="24"/>
          <w:u w:val="single"/>
        </w:rPr>
        <w:t xml:space="preserve">   15  </w:t>
      </w:r>
      <w:r>
        <w:rPr>
          <w:color w:val="000000" w:themeColor="text1"/>
          <w:sz w:val="24"/>
        </w:rPr>
        <w:t xml:space="preserve"> being extremely underdeveloped and lacking enough telephones of any type, is determined to invest in the most expensive, newest technology. For countries that have lagged </w:t>
      </w:r>
      <w:r>
        <w:rPr>
          <w:color w:val="000000" w:themeColor="text1"/>
          <w:sz w:val="24"/>
          <w:u w:val="single"/>
        </w:rPr>
        <w:t xml:space="preserve">   16  </w:t>
      </w:r>
      <w:r>
        <w:rPr>
          <w:color w:val="000000" w:themeColor="text1"/>
          <w:sz w:val="24"/>
        </w:rPr>
        <w:t xml:space="preserve"> for so long, the temptation to move ahead in one jump is hard</w:t>
      </w:r>
      <w:r>
        <w:rPr>
          <w:rFonts w:hint="eastAsia"/>
          <w:color w:val="000000" w:themeColor="text1"/>
          <w:sz w:val="24"/>
        </w:rPr>
        <w:t xml:space="preserve"> to</w:t>
      </w:r>
      <w:r>
        <w:rPr>
          <w:color w:val="000000" w:themeColor="text1"/>
          <w:sz w:val="24"/>
        </w:rPr>
        <w:t xml:space="preserve"> </w:t>
      </w:r>
      <w:r>
        <w:rPr>
          <w:color w:val="000000" w:themeColor="text1"/>
          <w:sz w:val="24"/>
          <w:u w:val="single"/>
        </w:rPr>
        <w:t xml:space="preserve">  17   </w:t>
      </w:r>
      <w:r>
        <w:rPr>
          <w:color w:val="000000" w:themeColor="text1"/>
          <w:sz w:val="24"/>
        </w:rPr>
        <w:t xml:space="preserve"> . And </w:t>
      </w:r>
      <w:r>
        <w:rPr>
          <w:color w:val="000000" w:themeColor="text1"/>
          <w:sz w:val="24"/>
          <w:u w:val="single"/>
        </w:rPr>
        <w:t xml:space="preserve">   18  </w:t>
      </w:r>
      <w:r>
        <w:rPr>
          <w:color w:val="000000" w:themeColor="text1"/>
          <w:sz w:val="24"/>
        </w:rPr>
        <w:t xml:space="preserve"> the mistakes they’ll make, they’ll persist--- </w:t>
      </w:r>
      <w:r>
        <w:rPr>
          <w:color w:val="000000" w:themeColor="text1"/>
          <w:sz w:val="24"/>
          <w:u w:val="single"/>
        </w:rPr>
        <w:t xml:space="preserve">   19  </w:t>
      </w:r>
      <w:r>
        <w:rPr>
          <w:color w:val="000000" w:themeColor="text1"/>
          <w:sz w:val="24"/>
        </w:rPr>
        <w:t xml:space="preserve"> one day they can cruise alongside Americans and Western Europeans </w:t>
      </w:r>
      <w:r>
        <w:rPr>
          <w:color w:val="000000" w:themeColor="text1"/>
          <w:sz w:val="24"/>
          <w:u w:val="single"/>
        </w:rPr>
        <w:t xml:space="preserve">   20  </w:t>
      </w:r>
      <w:r>
        <w:rPr>
          <w:color w:val="000000" w:themeColor="text1"/>
          <w:sz w:val="24"/>
        </w:rPr>
        <w:t xml:space="preserve"> the information superhighway.</w:t>
      </w:r>
    </w:p>
    <w:p>
      <w:pPr>
        <w:rPr>
          <w:color w:val="000000" w:themeColor="text1"/>
          <w:sz w:val="24"/>
        </w:rPr>
      </w:pPr>
    </w:p>
    <w:tbl>
      <w:tblPr>
        <w:tblStyle w:val="8"/>
        <w:tblW w:w="875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534"/>
        <w:gridCol w:w="2126"/>
        <w:gridCol w:w="1984"/>
        <w:gridCol w:w="1843"/>
        <w:gridCol w:w="226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534" w:type="dxa"/>
          </w:tcPr>
          <w:p>
            <w:pPr>
              <w:rPr>
                <w:color w:val="000000" w:themeColor="text1"/>
                <w:sz w:val="24"/>
              </w:rPr>
            </w:pPr>
            <w:r>
              <w:rPr>
                <w:color w:val="000000" w:themeColor="text1"/>
                <w:sz w:val="24"/>
              </w:rPr>
              <w:t>1.</w:t>
            </w:r>
          </w:p>
        </w:tc>
        <w:tc>
          <w:tcPr>
            <w:tcW w:w="2126" w:type="dxa"/>
          </w:tcPr>
          <w:p>
            <w:pPr>
              <w:jc w:val="left"/>
              <w:rPr>
                <w:color w:val="000000" w:themeColor="text1"/>
                <w:sz w:val="24"/>
              </w:rPr>
            </w:pPr>
            <w:r>
              <w:rPr>
                <w:color w:val="000000" w:themeColor="text1"/>
                <w:sz w:val="24"/>
              </w:rPr>
              <w:t>A. boast</w:t>
            </w:r>
          </w:p>
        </w:tc>
        <w:tc>
          <w:tcPr>
            <w:tcW w:w="1984" w:type="dxa"/>
          </w:tcPr>
          <w:p>
            <w:pPr>
              <w:jc w:val="left"/>
              <w:rPr>
                <w:color w:val="000000" w:themeColor="text1"/>
                <w:sz w:val="24"/>
              </w:rPr>
            </w:pPr>
            <w:r>
              <w:rPr>
                <w:color w:val="000000" w:themeColor="text1"/>
                <w:sz w:val="24"/>
              </w:rPr>
              <w:t>B. bloom</w:t>
            </w:r>
          </w:p>
        </w:tc>
        <w:tc>
          <w:tcPr>
            <w:tcW w:w="1843" w:type="dxa"/>
          </w:tcPr>
          <w:p>
            <w:pPr>
              <w:jc w:val="left"/>
              <w:rPr>
                <w:color w:val="000000" w:themeColor="text1"/>
                <w:sz w:val="24"/>
              </w:rPr>
            </w:pPr>
            <w:r>
              <w:rPr>
                <w:color w:val="000000" w:themeColor="text1"/>
                <w:sz w:val="24"/>
              </w:rPr>
              <w:t>C. boom</w:t>
            </w:r>
          </w:p>
        </w:tc>
        <w:tc>
          <w:tcPr>
            <w:tcW w:w="2268" w:type="dxa"/>
          </w:tcPr>
          <w:p>
            <w:pPr>
              <w:jc w:val="left"/>
              <w:rPr>
                <w:color w:val="000000" w:themeColor="text1"/>
                <w:sz w:val="24"/>
              </w:rPr>
            </w:pPr>
            <w:r>
              <w:rPr>
                <w:color w:val="000000" w:themeColor="text1"/>
                <w:sz w:val="24"/>
              </w:rPr>
              <w:t>D. boost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534" w:type="dxa"/>
          </w:tcPr>
          <w:p>
            <w:pPr>
              <w:rPr>
                <w:color w:val="000000" w:themeColor="text1"/>
                <w:sz w:val="24"/>
              </w:rPr>
            </w:pPr>
            <w:r>
              <w:rPr>
                <w:color w:val="000000" w:themeColor="text1"/>
                <w:sz w:val="24"/>
              </w:rPr>
              <w:t>2.</w:t>
            </w:r>
          </w:p>
        </w:tc>
        <w:tc>
          <w:tcPr>
            <w:tcW w:w="2126" w:type="dxa"/>
          </w:tcPr>
          <w:p>
            <w:pPr>
              <w:jc w:val="left"/>
              <w:rPr>
                <w:color w:val="000000" w:themeColor="text1"/>
                <w:sz w:val="24"/>
              </w:rPr>
            </w:pPr>
            <w:r>
              <w:rPr>
                <w:color w:val="000000" w:themeColor="text1"/>
                <w:sz w:val="24"/>
              </w:rPr>
              <w:t>A. until</w:t>
            </w:r>
          </w:p>
        </w:tc>
        <w:tc>
          <w:tcPr>
            <w:tcW w:w="1984" w:type="dxa"/>
          </w:tcPr>
          <w:p>
            <w:pPr>
              <w:jc w:val="left"/>
              <w:rPr>
                <w:color w:val="000000" w:themeColor="text1"/>
                <w:sz w:val="24"/>
              </w:rPr>
            </w:pPr>
            <w:r>
              <w:rPr>
                <w:color w:val="000000" w:themeColor="text1"/>
                <w:sz w:val="24"/>
              </w:rPr>
              <w:t>B. are</w:t>
            </w:r>
          </w:p>
        </w:tc>
        <w:tc>
          <w:tcPr>
            <w:tcW w:w="1843" w:type="dxa"/>
          </w:tcPr>
          <w:p>
            <w:pPr>
              <w:jc w:val="left"/>
              <w:rPr>
                <w:color w:val="000000" w:themeColor="text1"/>
                <w:sz w:val="24"/>
              </w:rPr>
            </w:pPr>
            <w:r>
              <w:rPr>
                <w:color w:val="000000" w:themeColor="text1"/>
                <w:sz w:val="24"/>
              </w:rPr>
              <w:t>C. for</w:t>
            </w:r>
          </w:p>
        </w:tc>
        <w:tc>
          <w:tcPr>
            <w:tcW w:w="2268" w:type="dxa"/>
          </w:tcPr>
          <w:p>
            <w:pPr>
              <w:jc w:val="left"/>
              <w:rPr>
                <w:color w:val="000000" w:themeColor="text1"/>
                <w:sz w:val="24"/>
              </w:rPr>
            </w:pPr>
            <w:r>
              <w:rPr>
                <w:color w:val="000000" w:themeColor="text1"/>
                <w:sz w:val="24"/>
              </w:rPr>
              <w:t>D. by</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534" w:type="dxa"/>
          </w:tcPr>
          <w:p>
            <w:pPr>
              <w:rPr>
                <w:color w:val="000000" w:themeColor="text1"/>
                <w:sz w:val="24"/>
              </w:rPr>
            </w:pPr>
            <w:r>
              <w:rPr>
                <w:color w:val="000000" w:themeColor="text1"/>
                <w:sz w:val="24"/>
              </w:rPr>
              <w:t>3.</w:t>
            </w:r>
          </w:p>
        </w:tc>
        <w:tc>
          <w:tcPr>
            <w:tcW w:w="2126" w:type="dxa"/>
          </w:tcPr>
          <w:p>
            <w:pPr>
              <w:jc w:val="left"/>
              <w:rPr>
                <w:color w:val="000000" w:themeColor="text1"/>
                <w:sz w:val="24"/>
              </w:rPr>
            </w:pPr>
            <w:r>
              <w:rPr>
                <w:color w:val="000000" w:themeColor="text1"/>
                <w:sz w:val="24"/>
              </w:rPr>
              <w:t>A. for</w:t>
            </w:r>
          </w:p>
        </w:tc>
        <w:tc>
          <w:tcPr>
            <w:tcW w:w="1984" w:type="dxa"/>
          </w:tcPr>
          <w:p>
            <w:pPr>
              <w:jc w:val="left"/>
              <w:rPr>
                <w:color w:val="000000" w:themeColor="text1"/>
                <w:sz w:val="24"/>
              </w:rPr>
            </w:pPr>
            <w:r>
              <w:rPr>
                <w:color w:val="000000" w:themeColor="text1"/>
                <w:sz w:val="24"/>
              </w:rPr>
              <w:t>B. in</w:t>
            </w:r>
          </w:p>
        </w:tc>
        <w:tc>
          <w:tcPr>
            <w:tcW w:w="1843" w:type="dxa"/>
          </w:tcPr>
          <w:p>
            <w:pPr>
              <w:jc w:val="left"/>
              <w:rPr>
                <w:color w:val="000000" w:themeColor="text1"/>
                <w:sz w:val="24"/>
              </w:rPr>
            </w:pPr>
            <w:r>
              <w:rPr>
                <w:color w:val="000000" w:themeColor="text1"/>
                <w:sz w:val="24"/>
              </w:rPr>
              <w:t>C. on</w:t>
            </w:r>
          </w:p>
        </w:tc>
        <w:tc>
          <w:tcPr>
            <w:tcW w:w="2268" w:type="dxa"/>
          </w:tcPr>
          <w:p>
            <w:pPr>
              <w:jc w:val="left"/>
              <w:rPr>
                <w:color w:val="000000" w:themeColor="text1"/>
                <w:sz w:val="24"/>
              </w:rPr>
            </w:pPr>
            <w:r>
              <w:rPr>
                <w:color w:val="000000" w:themeColor="text1"/>
                <w:sz w:val="24"/>
              </w:rPr>
              <w:t>D. at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534" w:type="dxa"/>
          </w:tcPr>
          <w:p>
            <w:pPr>
              <w:rPr>
                <w:color w:val="000000" w:themeColor="text1"/>
                <w:sz w:val="24"/>
              </w:rPr>
            </w:pPr>
            <w:r>
              <w:rPr>
                <w:color w:val="000000" w:themeColor="text1"/>
                <w:sz w:val="24"/>
              </w:rPr>
              <w:t>4.</w:t>
            </w:r>
          </w:p>
        </w:tc>
        <w:tc>
          <w:tcPr>
            <w:tcW w:w="2126" w:type="dxa"/>
          </w:tcPr>
          <w:p>
            <w:pPr>
              <w:jc w:val="left"/>
              <w:rPr>
                <w:color w:val="000000" w:themeColor="text1"/>
                <w:sz w:val="24"/>
              </w:rPr>
            </w:pPr>
            <w:r>
              <w:rPr>
                <w:color w:val="000000" w:themeColor="text1"/>
                <w:sz w:val="24"/>
              </w:rPr>
              <w:t>A. with</w:t>
            </w:r>
          </w:p>
        </w:tc>
        <w:tc>
          <w:tcPr>
            <w:tcW w:w="1984" w:type="dxa"/>
          </w:tcPr>
          <w:p>
            <w:pPr>
              <w:jc w:val="left"/>
              <w:rPr>
                <w:color w:val="000000" w:themeColor="text1"/>
                <w:sz w:val="24"/>
              </w:rPr>
            </w:pPr>
            <w:r>
              <w:rPr>
                <w:color w:val="000000" w:themeColor="text1"/>
                <w:sz w:val="24"/>
              </w:rPr>
              <w:t>B. for</w:t>
            </w:r>
          </w:p>
        </w:tc>
        <w:tc>
          <w:tcPr>
            <w:tcW w:w="1843" w:type="dxa"/>
          </w:tcPr>
          <w:p>
            <w:pPr>
              <w:jc w:val="left"/>
              <w:rPr>
                <w:color w:val="000000" w:themeColor="text1"/>
                <w:sz w:val="24"/>
              </w:rPr>
            </w:pPr>
            <w:r>
              <w:rPr>
                <w:color w:val="000000" w:themeColor="text1"/>
                <w:sz w:val="24"/>
              </w:rPr>
              <w:t>C. in respect of</w:t>
            </w:r>
          </w:p>
        </w:tc>
        <w:tc>
          <w:tcPr>
            <w:tcW w:w="2268" w:type="dxa"/>
          </w:tcPr>
          <w:p>
            <w:pPr>
              <w:jc w:val="left"/>
              <w:rPr>
                <w:color w:val="000000" w:themeColor="text1"/>
                <w:sz w:val="24"/>
              </w:rPr>
            </w:pPr>
            <w:r>
              <w:rPr>
                <w:color w:val="000000" w:themeColor="text1"/>
                <w:sz w:val="24"/>
              </w:rPr>
              <w:t>D. regard of</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534" w:type="dxa"/>
          </w:tcPr>
          <w:p>
            <w:pPr>
              <w:rPr>
                <w:color w:val="000000" w:themeColor="text1"/>
                <w:sz w:val="24"/>
              </w:rPr>
            </w:pPr>
            <w:r>
              <w:rPr>
                <w:color w:val="000000" w:themeColor="text1"/>
                <w:sz w:val="24"/>
              </w:rPr>
              <w:t>5.</w:t>
            </w:r>
          </w:p>
        </w:tc>
        <w:tc>
          <w:tcPr>
            <w:tcW w:w="2126" w:type="dxa"/>
          </w:tcPr>
          <w:p>
            <w:pPr>
              <w:jc w:val="left"/>
              <w:rPr>
                <w:color w:val="000000" w:themeColor="text1"/>
                <w:sz w:val="24"/>
              </w:rPr>
            </w:pPr>
            <w:r>
              <w:rPr>
                <w:color w:val="000000" w:themeColor="text1"/>
                <w:sz w:val="24"/>
              </w:rPr>
              <w:t>A. promote</w:t>
            </w:r>
          </w:p>
        </w:tc>
        <w:tc>
          <w:tcPr>
            <w:tcW w:w="1984" w:type="dxa"/>
          </w:tcPr>
          <w:p>
            <w:pPr>
              <w:jc w:val="left"/>
              <w:rPr>
                <w:color w:val="000000" w:themeColor="text1"/>
                <w:sz w:val="24"/>
              </w:rPr>
            </w:pPr>
            <w:r>
              <w:rPr>
                <w:color w:val="000000" w:themeColor="text1"/>
                <w:sz w:val="24"/>
              </w:rPr>
              <w:t>B. progress</w:t>
            </w:r>
          </w:p>
        </w:tc>
        <w:tc>
          <w:tcPr>
            <w:tcW w:w="1843" w:type="dxa"/>
          </w:tcPr>
          <w:p>
            <w:pPr>
              <w:jc w:val="left"/>
              <w:rPr>
                <w:color w:val="000000" w:themeColor="text1"/>
                <w:sz w:val="24"/>
              </w:rPr>
            </w:pPr>
            <w:r>
              <w:rPr>
                <w:color w:val="000000" w:themeColor="text1"/>
                <w:sz w:val="24"/>
              </w:rPr>
              <w:t>C. process</w:t>
            </w:r>
          </w:p>
        </w:tc>
        <w:tc>
          <w:tcPr>
            <w:tcW w:w="2268" w:type="dxa"/>
          </w:tcPr>
          <w:p>
            <w:pPr>
              <w:jc w:val="left"/>
              <w:rPr>
                <w:color w:val="000000" w:themeColor="text1"/>
                <w:sz w:val="24"/>
              </w:rPr>
            </w:pPr>
            <w:r>
              <w:rPr>
                <w:color w:val="000000" w:themeColor="text1"/>
                <w:sz w:val="24"/>
              </w:rPr>
              <w:t>D. project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534" w:type="dxa"/>
          </w:tcPr>
          <w:p>
            <w:pPr>
              <w:rPr>
                <w:color w:val="000000" w:themeColor="text1"/>
                <w:sz w:val="24"/>
              </w:rPr>
            </w:pPr>
            <w:r>
              <w:rPr>
                <w:color w:val="000000" w:themeColor="text1"/>
                <w:sz w:val="24"/>
              </w:rPr>
              <w:t>6.</w:t>
            </w:r>
          </w:p>
        </w:tc>
        <w:tc>
          <w:tcPr>
            <w:tcW w:w="2126" w:type="dxa"/>
          </w:tcPr>
          <w:p>
            <w:pPr>
              <w:jc w:val="left"/>
              <w:rPr>
                <w:color w:val="000000" w:themeColor="text1"/>
                <w:sz w:val="24"/>
              </w:rPr>
            </w:pPr>
            <w:r>
              <w:rPr>
                <w:color w:val="000000" w:themeColor="text1"/>
                <w:sz w:val="24"/>
              </w:rPr>
              <w:t>A. forward</w:t>
            </w:r>
          </w:p>
        </w:tc>
        <w:tc>
          <w:tcPr>
            <w:tcW w:w="1984" w:type="dxa"/>
          </w:tcPr>
          <w:p>
            <w:pPr>
              <w:jc w:val="left"/>
              <w:rPr>
                <w:color w:val="000000" w:themeColor="text1"/>
                <w:sz w:val="24"/>
              </w:rPr>
            </w:pPr>
            <w:r>
              <w:rPr>
                <w:color w:val="000000" w:themeColor="text1"/>
                <w:sz w:val="24"/>
              </w:rPr>
              <w:t>B. by</w:t>
            </w:r>
          </w:p>
        </w:tc>
        <w:tc>
          <w:tcPr>
            <w:tcW w:w="1843" w:type="dxa"/>
          </w:tcPr>
          <w:p>
            <w:pPr>
              <w:jc w:val="left"/>
              <w:rPr>
                <w:color w:val="000000" w:themeColor="text1"/>
                <w:sz w:val="24"/>
              </w:rPr>
            </w:pPr>
            <w:r>
              <w:rPr>
                <w:color w:val="000000" w:themeColor="text1"/>
                <w:sz w:val="24"/>
              </w:rPr>
              <w:t>C. ahead</w:t>
            </w:r>
          </w:p>
        </w:tc>
        <w:tc>
          <w:tcPr>
            <w:tcW w:w="2268" w:type="dxa"/>
          </w:tcPr>
          <w:p>
            <w:pPr>
              <w:jc w:val="left"/>
              <w:rPr>
                <w:color w:val="000000" w:themeColor="text1"/>
                <w:sz w:val="24"/>
              </w:rPr>
            </w:pPr>
            <w:r>
              <w:rPr>
                <w:color w:val="000000" w:themeColor="text1"/>
                <w:sz w:val="24"/>
              </w:rPr>
              <w:t>D. for</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534" w:type="dxa"/>
          </w:tcPr>
          <w:p>
            <w:pPr>
              <w:rPr>
                <w:color w:val="000000" w:themeColor="text1"/>
                <w:sz w:val="24"/>
              </w:rPr>
            </w:pPr>
            <w:r>
              <w:rPr>
                <w:color w:val="000000" w:themeColor="text1"/>
                <w:sz w:val="24"/>
              </w:rPr>
              <w:t>7.</w:t>
            </w:r>
          </w:p>
        </w:tc>
        <w:tc>
          <w:tcPr>
            <w:tcW w:w="2126" w:type="dxa"/>
          </w:tcPr>
          <w:p>
            <w:pPr>
              <w:jc w:val="left"/>
              <w:rPr>
                <w:color w:val="000000" w:themeColor="text1"/>
                <w:sz w:val="24"/>
              </w:rPr>
            </w:pPr>
            <w:r>
              <w:rPr>
                <w:color w:val="000000" w:themeColor="text1"/>
                <w:sz w:val="24"/>
              </w:rPr>
              <w:t>A. for</w:t>
            </w:r>
          </w:p>
        </w:tc>
        <w:tc>
          <w:tcPr>
            <w:tcW w:w="1984" w:type="dxa"/>
          </w:tcPr>
          <w:p>
            <w:pPr>
              <w:jc w:val="left"/>
              <w:rPr>
                <w:color w:val="000000" w:themeColor="text1"/>
                <w:sz w:val="24"/>
              </w:rPr>
            </w:pPr>
            <w:r>
              <w:rPr>
                <w:color w:val="000000" w:themeColor="text1"/>
                <w:sz w:val="24"/>
              </w:rPr>
              <w:t>B. at</w:t>
            </w:r>
          </w:p>
        </w:tc>
        <w:tc>
          <w:tcPr>
            <w:tcW w:w="1843" w:type="dxa"/>
          </w:tcPr>
          <w:p>
            <w:pPr>
              <w:jc w:val="left"/>
              <w:rPr>
                <w:color w:val="000000" w:themeColor="text1"/>
                <w:sz w:val="24"/>
              </w:rPr>
            </w:pPr>
            <w:r>
              <w:rPr>
                <w:color w:val="000000" w:themeColor="text1"/>
                <w:sz w:val="24"/>
              </w:rPr>
              <w:t>C. by</w:t>
            </w:r>
          </w:p>
        </w:tc>
        <w:tc>
          <w:tcPr>
            <w:tcW w:w="2268" w:type="dxa"/>
          </w:tcPr>
          <w:p>
            <w:pPr>
              <w:jc w:val="left"/>
              <w:rPr>
                <w:color w:val="000000" w:themeColor="text1"/>
                <w:sz w:val="24"/>
              </w:rPr>
            </w:pPr>
            <w:r>
              <w:rPr>
                <w:color w:val="000000" w:themeColor="text1"/>
                <w:sz w:val="24"/>
              </w:rPr>
              <w:t>D. between</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534" w:type="dxa"/>
          </w:tcPr>
          <w:p>
            <w:pPr>
              <w:rPr>
                <w:color w:val="000000" w:themeColor="text1"/>
                <w:sz w:val="24"/>
              </w:rPr>
            </w:pPr>
            <w:r>
              <w:rPr>
                <w:color w:val="000000" w:themeColor="text1"/>
                <w:sz w:val="24"/>
              </w:rPr>
              <w:t>8.</w:t>
            </w:r>
          </w:p>
        </w:tc>
        <w:tc>
          <w:tcPr>
            <w:tcW w:w="2126" w:type="dxa"/>
          </w:tcPr>
          <w:p>
            <w:pPr>
              <w:jc w:val="left"/>
              <w:rPr>
                <w:color w:val="000000" w:themeColor="text1"/>
                <w:sz w:val="24"/>
              </w:rPr>
            </w:pPr>
            <w:r>
              <w:rPr>
                <w:color w:val="000000" w:themeColor="text1"/>
                <w:sz w:val="24"/>
              </w:rPr>
              <w:t>A. In a way</w:t>
            </w:r>
          </w:p>
        </w:tc>
        <w:tc>
          <w:tcPr>
            <w:tcW w:w="1984" w:type="dxa"/>
          </w:tcPr>
          <w:p>
            <w:pPr>
              <w:jc w:val="left"/>
              <w:rPr>
                <w:color w:val="000000" w:themeColor="text1"/>
                <w:sz w:val="24"/>
              </w:rPr>
            </w:pPr>
            <w:r>
              <w:rPr>
                <w:color w:val="000000" w:themeColor="text1"/>
                <w:sz w:val="24"/>
              </w:rPr>
              <w:t>B. In memory</w:t>
            </w:r>
          </w:p>
        </w:tc>
        <w:tc>
          <w:tcPr>
            <w:tcW w:w="1843" w:type="dxa"/>
          </w:tcPr>
          <w:p>
            <w:pPr>
              <w:jc w:val="left"/>
              <w:rPr>
                <w:color w:val="000000" w:themeColor="text1"/>
                <w:sz w:val="24"/>
              </w:rPr>
            </w:pPr>
            <w:r>
              <w:rPr>
                <w:color w:val="000000" w:themeColor="text1"/>
                <w:sz w:val="24"/>
              </w:rPr>
              <w:t>C. In prospect</w:t>
            </w:r>
          </w:p>
        </w:tc>
        <w:tc>
          <w:tcPr>
            <w:tcW w:w="2268" w:type="dxa"/>
          </w:tcPr>
          <w:p>
            <w:pPr>
              <w:jc w:val="left"/>
              <w:rPr>
                <w:color w:val="000000" w:themeColor="text1"/>
                <w:sz w:val="24"/>
              </w:rPr>
            </w:pPr>
            <w:r>
              <w:rPr>
                <w:color w:val="000000" w:themeColor="text1"/>
                <w:sz w:val="24"/>
              </w:rPr>
              <w:t>D. In consideration</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534" w:type="dxa"/>
          </w:tcPr>
          <w:p>
            <w:pPr>
              <w:rPr>
                <w:color w:val="000000" w:themeColor="text1"/>
                <w:sz w:val="24"/>
              </w:rPr>
            </w:pPr>
            <w:r>
              <w:rPr>
                <w:color w:val="000000" w:themeColor="text1"/>
                <w:sz w:val="24"/>
              </w:rPr>
              <w:t>9.</w:t>
            </w:r>
          </w:p>
        </w:tc>
        <w:tc>
          <w:tcPr>
            <w:tcW w:w="2126" w:type="dxa"/>
          </w:tcPr>
          <w:p>
            <w:pPr>
              <w:jc w:val="left"/>
              <w:rPr>
                <w:color w:val="000000" w:themeColor="text1"/>
                <w:sz w:val="24"/>
              </w:rPr>
            </w:pPr>
            <w:r>
              <w:rPr>
                <w:color w:val="000000" w:themeColor="text1"/>
                <w:sz w:val="24"/>
              </w:rPr>
              <w:t>A. since</w:t>
            </w:r>
          </w:p>
        </w:tc>
        <w:tc>
          <w:tcPr>
            <w:tcW w:w="1984" w:type="dxa"/>
          </w:tcPr>
          <w:p>
            <w:pPr>
              <w:jc w:val="left"/>
              <w:rPr>
                <w:color w:val="000000" w:themeColor="text1"/>
                <w:sz w:val="24"/>
              </w:rPr>
            </w:pPr>
            <w:r>
              <w:rPr>
                <w:color w:val="000000" w:themeColor="text1"/>
                <w:sz w:val="24"/>
              </w:rPr>
              <w:t>B. like</w:t>
            </w:r>
          </w:p>
        </w:tc>
        <w:tc>
          <w:tcPr>
            <w:tcW w:w="1843" w:type="dxa"/>
          </w:tcPr>
          <w:p>
            <w:pPr>
              <w:jc w:val="left"/>
              <w:rPr>
                <w:color w:val="000000" w:themeColor="text1"/>
                <w:sz w:val="24"/>
              </w:rPr>
            </w:pPr>
            <w:r>
              <w:rPr>
                <w:color w:val="000000" w:themeColor="text1"/>
                <w:sz w:val="24"/>
              </w:rPr>
              <w:t>C. just like</w:t>
            </w:r>
          </w:p>
        </w:tc>
        <w:tc>
          <w:tcPr>
            <w:tcW w:w="2268" w:type="dxa"/>
          </w:tcPr>
          <w:p>
            <w:pPr>
              <w:jc w:val="left"/>
              <w:rPr>
                <w:color w:val="000000" w:themeColor="text1"/>
                <w:sz w:val="24"/>
              </w:rPr>
            </w:pPr>
            <w:r>
              <w:rPr>
                <w:color w:val="000000" w:themeColor="text1"/>
                <w:sz w:val="24"/>
              </w:rPr>
              <w:t>D. just as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534" w:type="dxa"/>
          </w:tcPr>
          <w:p>
            <w:pPr>
              <w:rPr>
                <w:color w:val="000000" w:themeColor="text1"/>
                <w:sz w:val="24"/>
              </w:rPr>
            </w:pPr>
            <w:r>
              <w:rPr>
                <w:color w:val="000000" w:themeColor="text1"/>
                <w:sz w:val="24"/>
              </w:rPr>
              <w:t>10.</w:t>
            </w:r>
          </w:p>
        </w:tc>
        <w:tc>
          <w:tcPr>
            <w:tcW w:w="2126" w:type="dxa"/>
          </w:tcPr>
          <w:p>
            <w:pPr>
              <w:jc w:val="left"/>
              <w:rPr>
                <w:color w:val="000000" w:themeColor="text1"/>
                <w:sz w:val="24"/>
              </w:rPr>
            </w:pPr>
            <w:r>
              <w:rPr>
                <w:color w:val="000000" w:themeColor="text1"/>
                <w:sz w:val="24"/>
              </w:rPr>
              <w:t>A. with</w:t>
            </w:r>
          </w:p>
        </w:tc>
        <w:tc>
          <w:tcPr>
            <w:tcW w:w="1984" w:type="dxa"/>
          </w:tcPr>
          <w:p>
            <w:pPr>
              <w:jc w:val="left"/>
              <w:rPr>
                <w:color w:val="000000" w:themeColor="text1"/>
                <w:sz w:val="24"/>
              </w:rPr>
            </w:pPr>
            <w:r>
              <w:rPr>
                <w:color w:val="000000" w:themeColor="text1"/>
                <w:sz w:val="24"/>
              </w:rPr>
              <w:t xml:space="preserve">B. to </w:t>
            </w:r>
          </w:p>
        </w:tc>
        <w:tc>
          <w:tcPr>
            <w:tcW w:w="1843" w:type="dxa"/>
          </w:tcPr>
          <w:p>
            <w:pPr>
              <w:jc w:val="left"/>
              <w:rPr>
                <w:color w:val="000000" w:themeColor="text1"/>
                <w:sz w:val="24"/>
              </w:rPr>
            </w:pPr>
            <w:r>
              <w:rPr>
                <w:color w:val="000000" w:themeColor="text1"/>
                <w:sz w:val="24"/>
              </w:rPr>
              <w:t>C. point</w:t>
            </w:r>
          </w:p>
        </w:tc>
        <w:tc>
          <w:tcPr>
            <w:tcW w:w="2268" w:type="dxa"/>
          </w:tcPr>
          <w:p>
            <w:pPr>
              <w:jc w:val="left"/>
              <w:rPr>
                <w:color w:val="000000" w:themeColor="text1"/>
                <w:sz w:val="24"/>
              </w:rPr>
            </w:pPr>
            <w:r>
              <w:rPr>
                <w:color w:val="000000" w:themeColor="text1"/>
                <w:sz w:val="24"/>
              </w:rPr>
              <w:t>D. question</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534" w:type="dxa"/>
          </w:tcPr>
          <w:p>
            <w:pPr>
              <w:rPr>
                <w:color w:val="000000" w:themeColor="text1"/>
                <w:sz w:val="24"/>
              </w:rPr>
            </w:pPr>
            <w:r>
              <w:rPr>
                <w:color w:val="000000" w:themeColor="text1"/>
                <w:sz w:val="24"/>
              </w:rPr>
              <w:t>11.</w:t>
            </w:r>
          </w:p>
        </w:tc>
        <w:tc>
          <w:tcPr>
            <w:tcW w:w="2126" w:type="dxa"/>
          </w:tcPr>
          <w:p>
            <w:pPr>
              <w:jc w:val="left"/>
              <w:rPr>
                <w:color w:val="000000" w:themeColor="text1"/>
                <w:sz w:val="24"/>
              </w:rPr>
            </w:pPr>
            <w:r>
              <w:rPr>
                <w:color w:val="000000" w:themeColor="text1"/>
                <w:sz w:val="24"/>
              </w:rPr>
              <w:t>A. more</w:t>
            </w:r>
          </w:p>
        </w:tc>
        <w:tc>
          <w:tcPr>
            <w:tcW w:w="1984" w:type="dxa"/>
          </w:tcPr>
          <w:p>
            <w:pPr>
              <w:jc w:val="left"/>
              <w:rPr>
                <w:color w:val="000000" w:themeColor="text1"/>
                <w:sz w:val="24"/>
              </w:rPr>
            </w:pPr>
            <w:r>
              <w:rPr>
                <w:color w:val="000000" w:themeColor="text1"/>
                <w:sz w:val="24"/>
              </w:rPr>
              <w:t>B. than</w:t>
            </w:r>
          </w:p>
        </w:tc>
        <w:tc>
          <w:tcPr>
            <w:tcW w:w="1843" w:type="dxa"/>
          </w:tcPr>
          <w:p>
            <w:pPr>
              <w:jc w:val="left"/>
              <w:rPr>
                <w:color w:val="000000" w:themeColor="text1"/>
                <w:sz w:val="24"/>
              </w:rPr>
            </w:pPr>
            <w:r>
              <w:rPr>
                <w:color w:val="000000" w:themeColor="text1"/>
                <w:sz w:val="24"/>
              </w:rPr>
              <w:t>C. like</w:t>
            </w:r>
          </w:p>
        </w:tc>
        <w:tc>
          <w:tcPr>
            <w:tcW w:w="2268" w:type="dxa"/>
          </w:tcPr>
          <w:p>
            <w:pPr>
              <w:jc w:val="left"/>
              <w:rPr>
                <w:color w:val="000000" w:themeColor="text1"/>
                <w:sz w:val="24"/>
              </w:rPr>
            </w:pPr>
            <w:r>
              <w:rPr>
                <w:color w:val="000000" w:themeColor="text1"/>
                <w:sz w:val="24"/>
              </w:rPr>
              <w:t>D. as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534" w:type="dxa"/>
          </w:tcPr>
          <w:p>
            <w:pPr>
              <w:rPr>
                <w:color w:val="000000" w:themeColor="text1"/>
                <w:sz w:val="24"/>
              </w:rPr>
            </w:pPr>
            <w:r>
              <w:rPr>
                <w:color w:val="000000" w:themeColor="text1"/>
                <w:sz w:val="24"/>
              </w:rPr>
              <w:t>12.</w:t>
            </w:r>
          </w:p>
        </w:tc>
        <w:tc>
          <w:tcPr>
            <w:tcW w:w="2126" w:type="dxa"/>
          </w:tcPr>
          <w:p>
            <w:pPr>
              <w:jc w:val="left"/>
              <w:rPr>
                <w:color w:val="000000" w:themeColor="text1"/>
                <w:sz w:val="24"/>
              </w:rPr>
            </w:pPr>
            <w:r>
              <w:rPr>
                <w:color w:val="000000" w:themeColor="text1"/>
                <w:sz w:val="24"/>
              </w:rPr>
              <w:t>A. however</w:t>
            </w:r>
          </w:p>
        </w:tc>
        <w:tc>
          <w:tcPr>
            <w:tcW w:w="1984" w:type="dxa"/>
          </w:tcPr>
          <w:p>
            <w:pPr>
              <w:jc w:val="left"/>
              <w:rPr>
                <w:color w:val="000000" w:themeColor="text1"/>
                <w:sz w:val="24"/>
              </w:rPr>
            </w:pPr>
            <w:r>
              <w:rPr>
                <w:color w:val="000000" w:themeColor="text1"/>
                <w:sz w:val="24"/>
              </w:rPr>
              <w:t>B. in stead</w:t>
            </w:r>
          </w:p>
        </w:tc>
        <w:tc>
          <w:tcPr>
            <w:tcW w:w="1843" w:type="dxa"/>
          </w:tcPr>
          <w:p>
            <w:pPr>
              <w:jc w:val="left"/>
              <w:rPr>
                <w:color w:val="000000" w:themeColor="text1"/>
                <w:sz w:val="24"/>
              </w:rPr>
            </w:pPr>
            <w:r>
              <w:rPr>
                <w:color w:val="000000" w:themeColor="text1"/>
                <w:sz w:val="24"/>
              </w:rPr>
              <w:t>C. consequently</w:t>
            </w:r>
          </w:p>
        </w:tc>
        <w:tc>
          <w:tcPr>
            <w:tcW w:w="2268" w:type="dxa"/>
          </w:tcPr>
          <w:p>
            <w:pPr>
              <w:jc w:val="left"/>
              <w:rPr>
                <w:color w:val="000000" w:themeColor="text1"/>
                <w:sz w:val="24"/>
              </w:rPr>
            </w:pPr>
            <w:r>
              <w:rPr>
                <w:color w:val="000000" w:themeColor="text1"/>
                <w:sz w:val="24"/>
              </w:rPr>
              <w:t>D. therefore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534" w:type="dxa"/>
          </w:tcPr>
          <w:p>
            <w:pPr>
              <w:rPr>
                <w:color w:val="000000" w:themeColor="text1"/>
                <w:sz w:val="24"/>
              </w:rPr>
            </w:pPr>
            <w:r>
              <w:rPr>
                <w:color w:val="000000" w:themeColor="text1"/>
                <w:sz w:val="24"/>
              </w:rPr>
              <w:t>13.</w:t>
            </w:r>
          </w:p>
        </w:tc>
        <w:tc>
          <w:tcPr>
            <w:tcW w:w="2126" w:type="dxa"/>
          </w:tcPr>
          <w:p>
            <w:pPr>
              <w:jc w:val="left"/>
              <w:rPr>
                <w:color w:val="000000" w:themeColor="text1"/>
                <w:sz w:val="24"/>
              </w:rPr>
            </w:pPr>
            <w:r>
              <w:rPr>
                <w:color w:val="000000" w:themeColor="text1"/>
                <w:sz w:val="24"/>
              </w:rPr>
              <w:t>A. much more</w:t>
            </w:r>
          </w:p>
        </w:tc>
        <w:tc>
          <w:tcPr>
            <w:tcW w:w="1984" w:type="dxa"/>
          </w:tcPr>
          <w:p>
            <w:pPr>
              <w:jc w:val="left"/>
              <w:rPr>
                <w:color w:val="000000" w:themeColor="text1"/>
                <w:sz w:val="24"/>
              </w:rPr>
            </w:pPr>
            <w:r>
              <w:rPr>
                <w:color w:val="000000" w:themeColor="text1"/>
                <w:sz w:val="24"/>
              </w:rPr>
              <w:t>B. too many</w:t>
            </w:r>
          </w:p>
        </w:tc>
        <w:tc>
          <w:tcPr>
            <w:tcW w:w="1843" w:type="dxa"/>
          </w:tcPr>
          <w:p>
            <w:pPr>
              <w:jc w:val="left"/>
              <w:rPr>
                <w:color w:val="000000" w:themeColor="text1"/>
                <w:sz w:val="24"/>
              </w:rPr>
            </w:pPr>
            <w:r>
              <w:rPr>
                <w:color w:val="000000" w:themeColor="text1"/>
                <w:sz w:val="24"/>
              </w:rPr>
              <w:t>C. much too</w:t>
            </w:r>
          </w:p>
        </w:tc>
        <w:tc>
          <w:tcPr>
            <w:tcW w:w="2268" w:type="dxa"/>
          </w:tcPr>
          <w:p>
            <w:pPr>
              <w:jc w:val="left"/>
              <w:rPr>
                <w:color w:val="000000" w:themeColor="text1"/>
                <w:sz w:val="24"/>
              </w:rPr>
            </w:pPr>
            <w:r>
              <w:rPr>
                <w:color w:val="000000" w:themeColor="text1"/>
                <w:sz w:val="24"/>
              </w:rPr>
              <w:t>D. much</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534" w:type="dxa"/>
          </w:tcPr>
          <w:p>
            <w:pPr>
              <w:rPr>
                <w:color w:val="000000" w:themeColor="text1"/>
                <w:sz w:val="24"/>
              </w:rPr>
            </w:pPr>
            <w:r>
              <w:rPr>
                <w:color w:val="000000" w:themeColor="text1"/>
                <w:sz w:val="24"/>
              </w:rPr>
              <w:t>14.</w:t>
            </w:r>
          </w:p>
        </w:tc>
        <w:tc>
          <w:tcPr>
            <w:tcW w:w="2126" w:type="dxa"/>
          </w:tcPr>
          <w:p>
            <w:pPr>
              <w:jc w:val="left"/>
              <w:rPr>
                <w:color w:val="000000" w:themeColor="text1"/>
                <w:sz w:val="24"/>
              </w:rPr>
            </w:pPr>
            <w:r>
              <w:rPr>
                <w:color w:val="000000" w:themeColor="text1"/>
                <w:sz w:val="24"/>
              </w:rPr>
              <w:t>A. in</w:t>
            </w:r>
          </w:p>
        </w:tc>
        <w:tc>
          <w:tcPr>
            <w:tcW w:w="1984" w:type="dxa"/>
          </w:tcPr>
          <w:p>
            <w:pPr>
              <w:jc w:val="left"/>
              <w:rPr>
                <w:color w:val="000000" w:themeColor="text1"/>
                <w:sz w:val="24"/>
              </w:rPr>
            </w:pPr>
            <w:r>
              <w:rPr>
                <w:color w:val="000000" w:themeColor="text1"/>
                <w:sz w:val="24"/>
              </w:rPr>
              <w:t>B. on</w:t>
            </w:r>
          </w:p>
        </w:tc>
        <w:tc>
          <w:tcPr>
            <w:tcW w:w="1843" w:type="dxa"/>
          </w:tcPr>
          <w:p>
            <w:pPr>
              <w:jc w:val="left"/>
              <w:rPr>
                <w:color w:val="000000" w:themeColor="text1"/>
                <w:sz w:val="24"/>
              </w:rPr>
            </w:pPr>
            <w:r>
              <w:rPr>
                <w:color w:val="000000" w:themeColor="text1"/>
                <w:sz w:val="24"/>
              </w:rPr>
              <w:t>C. for</w:t>
            </w:r>
          </w:p>
        </w:tc>
        <w:tc>
          <w:tcPr>
            <w:tcW w:w="2268" w:type="dxa"/>
          </w:tcPr>
          <w:p>
            <w:pPr>
              <w:jc w:val="left"/>
              <w:rPr>
                <w:color w:val="000000" w:themeColor="text1"/>
                <w:sz w:val="24"/>
              </w:rPr>
            </w:pPr>
            <w:r>
              <w:rPr>
                <w:color w:val="000000" w:themeColor="text1"/>
                <w:sz w:val="24"/>
              </w:rPr>
              <w:t>D. with</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534" w:type="dxa"/>
          </w:tcPr>
          <w:p>
            <w:pPr>
              <w:rPr>
                <w:color w:val="000000" w:themeColor="text1"/>
                <w:sz w:val="24"/>
              </w:rPr>
            </w:pPr>
            <w:r>
              <w:rPr>
                <w:color w:val="000000" w:themeColor="text1"/>
                <w:sz w:val="24"/>
              </w:rPr>
              <w:t>15.</w:t>
            </w:r>
          </w:p>
        </w:tc>
        <w:tc>
          <w:tcPr>
            <w:tcW w:w="2126" w:type="dxa"/>
          </w:tcPr>
          <w:p>
            <w:pPr>
              <w:jc w:val="left"/>
              <w:rPr>
                <w:color w:val="000000" w:themeColor="text1"/>
                <w:sz w:val="24"/>
              </w:rPr>
            </w:pPr>
            <w:r>
              <w:rPr>
                <w:color w:val="000000" w:themeColor="text1"/>
                <w:sz w:val="24"/>
              </w:rPr>
              <w:t>A. since</w:t>
            </w:r>
          </w:p>
        </w:tc>
        <w:tc>
          <w:tcPr>
            <w:tcW w:w="1984" w:type="dxa"/>
          </w:tcPr>
          <w:p>
            <w:pPr>
              <w:jc w:val="left"/>
              <w:rPr>
                <w:color w:val="000000" w:themeColor="text1"/>
                <w:sz w:val="24"/>
              </w:rPr>
            </w:pPr>
            <w:r>
              <w:rPr>
                <w:color w:val="000000" w:themeColor="text1"/>
                <w:sz w:val="24"/>
              </w:rPr>
              <w:t>B. therefore</w:t>
            </w:r>
          </w:p>
        </w:tc>
        <w:tc>
          <w:tcPr>
            <w:tcW w:w="1843" w:type="dxa"/>
          </w:tcPr>
          <w:p>
            <w:pPr>
              <w:jc w:val="left"/>
              <w:rPr>
                <w:color w:val="000000" w:themeColor="text1"/>
                <w:sz w:val="24"/>
              </w:rPr>
            </w:pPr>
            <w:r>
              <w:rPr>
                <w:color w:val="000000" w:themeColor="text1"/>
                <w:sz w:val="24"/>
              </w:rPr>
              <w:t>C. while</w:t>
            </w:r>
          </w:p>
        </w:tc>
        <w:tc>
          <w:tcPr>
            <w:tcW w:w="2268" w:type="dxa"/>
          </w:tcPr>
          <w:p>
            <w:pPr>
              <w:jc w:val="left"/>
              <w:rPr>
                <w:color w:val="000000" w:themeColor="text1"/>
                <w:sz w:val="24"/>
              </w:rPr>
            </w:pPr>
            <w:r>
              <w:rPr>
                <w:color w:val="000000" w:themeColor="text1"/>
                <w:sz w:val="24"/>
              </w:rPr>
              <w:t>D. however</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534" w:type="dxa"/>
          </w:tcPr>
          <w:p>
            <w:pPr>
              <w:rPr>
                <w:color w:val="000000" w:themeColor="text1"/>
                <w:sz w:val="24"/>
              </w:rPr>
            </w:pPr>
            <w:r>
              <w:rPr>
                <w:color w:val="000000" w:themeColor="text1"/>
                <w:sz w:val="24"/>
              </w:rPr>
              <w:t>16.</w:t>
            </w:r>
          </w:p>
        </w:tc>
        <w:tc>
          <w:tcPr>
            <w:tcW w:w="2126" w:type="dxa"/>
          </w:tcPr>
          <w:p>
            <w:pPr>
              <w:jc w:val="left"/>
              <w:rPr>
                <w:color w:val="000000" w:themeColor="text1"/>
                <w:sz w:val="24"/>
              </w:rPr>
            </w:pPr>
            <w:r>
              <w:rPr>
                <w:color w:val="000000" w:themeColor="text1"/>
                <w:sz w:val="24"/>
              </w:rPr>
              <w:t>A. further</w:t>
            </w:r>
          </w:p>
        </w:tc>
        <w:tc>
          <w:tcPr>
            <w:tcW w:w="1984" w:type="dxa"/>
          </w:tcPr>
          <w:p>
            <w:pPr>
              <w:jc w:val="left"/>
              <w:rPr>
                <w:color w:val="000000" w:themeColor="text1"/>
                <w:sz w:val="24"/>
              </w:rPr>
            </w:pPr>
            <w:r>
              <w:rPr>
                <w:color w:val="000000" w:themeColor="text1"/>
                <w:sz w:val="24"/>
              </w:rPr>
              <w:t>B. behind</w:t>
            </w:r>
          </w:p>
        </w:tc>
        <w:tc>
          <w:tcPr>
            <w:tcW w:w="1843" w:type="dxa"/>
          </w:tcPr>
          <w:p>
            <w:pPr>
              <w:jc w:val="left"/>
              <w:rPr>
                <w:color w:val="000000" w:themeColor="text1"/>
                <w:sz w:val="24"/>
              </w:rPr>
            </w:pPr>
            <w:r>
              <w:rPr>
                <w:color w:val="000000" w:themeColor="text1"/>
                <w:sz w:val="24"/>
              </w:rPr>
              <w:t>C. by</w:t>
            </w:r>
          </w:p>
        </w:tc>
        <w:tc>
          <w:tcPr>
            <w:tcW w:w="2268" w:type="dxa"/>
          </w:tcPr>
          <w:p>
            <w:pPr>
              <w:jc w:val="left"/>
              <w:rPr>
                <w:color w:val="000000" w:themeColor="text1"/>
                <w:sz w:val="24"/>
              </w:rPr>
            </w:pPr>
            <w:r>
              <w:rPr>
                <w:color w:val="000000" w:themeColor="text1"/>
                <w:sz w:val="24"/>
              </w:rPr>
              <w:t>D. for</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534" w:type="dxa"/>
          </w:tcPr>
          <w:p>
            <w:pPr>
              <w:rPr>
                <w:color w:val="000000" w:themeColor="text1"/>
                <w:sz w:val="24"/>
              </w:rPr>
            </w:pPr>
            <w:r>
              <w:rPr>
                <w:color w:val="000000" w:themeColor="text1"/>
                <w:sz w:val="24"/>
              </w:rPr>
              <w:t>17.</w:t>
            </w:r>
          </w:p>
        </w:tc>
        <w:tc>
          <w:tcPr>
            <w:tcW w:w="2126" w:type="dxa"/>
          </w:tcPr>
          <w:p>
            <w:pPr>
              <w:jc w:val="left"/>
              <w:rPr>
                <w:color w:val="000000" w:themeColor="text1"/>
                <w:sz w:val="24"/>
              </w:rPr>
            </w:pPr>
            <w:r>
              <w:rPr>
                <w:color w:val="000000" w:themeColor="text1"/>
                <w:sz w:val="24"/>
              </w:rPr>
              <w:t>A. resist</w:t>
            </w:r>
          </w:p>
        </w:tc>
        <w:tc>
          <w:tcPr>
            <w:tcW w:w="1984" w:type="dxa"/>
          </w:tcPr>
          <w:p>
            <w:pPr>
              <w:jc w:val="left"/>
              <w:rPr>
                <w:color w:val="000000" w:themeColor="text1"/>
                <w:sz w:val="24"/>
              </w:rPr>
            </w:pPr>
            <w:r>
              <w:rPr>
                <w:color w:val="000000" w:themeColor="text1"/>
                <w:sz w:val="24"/>
              </w:rPr>
              <w:t>B. stop</w:t>
            </w:r>
          </w:p>
        </w:tc>
        <w:tc>
          <w:tcPr>
            <w:tcW w:w="1843" w:type="dxa"/>
          </w:tcPr>
          <w:p>
            <w:pPr>
              <w:jc w:val="left"/>
              <w:rPr>
                <w:color w:val="000000" w:themeColor="text1"/>
                <w:sz w:val="24"/>
              </w:rPr>
            </w:pPr>
            <w:r>
              <w:rPr>
                <w:color w:val="000000" w:themeColor="text1"/>
                <w:sz w:val="24"/>
              </w:rPr>
              <w:t>C. recover</w:t>
            </w:r>
          </w:p>
        </w:tc>
        <w:tc>
          <w:tcPr>
            <w:tcW w:w="2268" w:type="dxa"/>
          </w:tcPr>
          <w:p>
            <w:pPr>
              <w:jc w:val="left"/>
              <w:rPr>
                <w:color w:val="000000" w:themeColor="text1"/>
                <w:sz w:val="24"/>
              </w:rPr>
            </w:pPr>
            <w:r>
              <w:rPr>
                <w:color w:val="000000" w:themeColor="text1"/>
                <w:sz w:val="24"/>
              </w:rPr>
              <w:t>D. catch</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534" w:type="dxa"/>
          </w:tcPr>
          <w:p>
            <w:pPr>
              <w:rPr>
                <w:color w:val="000000" w:themeColor="text1"/>
                <w:sz w:val="24"/>
              </w:rPr>
            </w:pPr>
            <w:r>
              <w:rPr>
                <w:color w:val="000000" w:themeColor="text1"/>
                <w:sz w:val="24"/>
              </w:rPr>
              <w:t>18.</w:t>
            </w:r>
          </w:p>
        </w:tc>
        <w:tc>
          <w:tcPr>
            <w:tcW w:w="2126" w:type="dxa"/>
          </w:tcPr>
          <w:p>
            <w:pPr>
              <w:jc w:val="left"/>
              <w:rPr>
                <w:color w:val="000000" w:themeColor="text1"/>
                <w:sz w:val="24"/>
              </w:rPr>
            </w:pPr>
            <w:r>
              <w:rPr>
                <w:color w:val="000000" w:themeColor="text1"/>
                <w:sz w:val="24"/>
              </w:rPr>
              <w:t>A. now that</w:t>
            </w:r>
          </w:p>
        </w:tc>
        <w:tc>
          <w:tcPr>
            <w:tcW w:w="1984" w:type="dxa"/>
          </w:tcPr>
          <w:p>
            <w:pPr>
              <w:jc w:val="left"/>
              <w:rPr>
                <w:color w:val="000000" w:themeColor="text1"/>
                <w:sz w:val="24"/>
              </w:rPr>
            </w:pPr>
            <w:r>
              <w:rPr>
                <w:color w:val="000000" w:themeColor="text1"/>
                <w:sz w:val="24"/>
              </w:rPr>
              <w:t>B. in spite</w:t>
            </w:r>
          </w:p>
        </w:tc>
        <w:tc>
          <w:tcPr>
            <w:tcW w:w="1843" w:type="dxa"/>
          </w:tcPr>
          <w:p>
            <w:pPr>
              <w:jc w:val="left"/>
              <w:rPr>
                <w:color w:val="000000" w:themeColor="text1"/>
                <w:sz w:val="24"/>
              </w:rPr>
            </w:pPr>
            <w:r>
              <w:rPr>
                <w:color w:val="000000" w:themeColor="text1"/>
                <w:sz w:val="24"/>
              </w:rPr>
              <w:t>C. despite of</w:t>
            </w:r>
          </w:p>
        </w:tc>
        <w:tc>
          <w:tcPr>
            <w:tcW w:w="2268" w:type="dxa"/>
          </w:tcPr>
          <w:p>
            <w:pPr>
              <w:jc w:val="left"/>
              <w:rPr>
                <w:color w:val="000000" w:themeColor="text1"/>
                <w:sz w:val="24"/>
              </w:rPr>
            </w:pPr>
            <w:r>
              <w:rPr>
                <w:color w:val="000000" w:themeColor="text1"/>
                <w:sz w:val="24"/>
              </w:rPr>
              <w:t>D. despite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534" w:type="dxa"/>
          </w:tcPr>
          <w:p>
            <w:pPr>
              <w:rPr>
                <w:color w:val="000000" w:themeColor="text1"/>
                <w:sz w:val="24"/>
              </w:rPr>
            </w:pPr>
            <w:r>
              <w:rPr>
                <w:color w:val="000000" w:themeColor="text1"/>
                <w:sz w:val="24"/>
              </w:rPr>
              <w:t>19</w:t>
            </w:r>
          </w:p>
        </w:tc>
        <w:tc>
          <w:tcPr>
            <w:tcW w:w="2126" w:type="dxa"/>
          </w:tcPr>
          <w:p>
            <w:pPr>
              <w:jc w:val="left"/>
              <w:rPr>
                <w:color w:val="000000" w:themeColor="text1"/>
                <w:sz w:val="24"/>
              </w:rPr>
            </w:pPr>
            <w:r>
              <w:rPr>
                <w:color w:val="000000" w:themeColor="text1"/>
                <w:sz w:val="24"/>
              </w:rPr>
              <w:t>A. when</w:t>
            </w:r>
          </w:p>
        </w:tc>
        <w:tc>
          <w:tcPr>
            <w:tcW w:w="1984" w:type="dxa"/>
          </w:tcPr>
          <w:p>
            <w:pPr>
              <w:jc w:val="left"/>
              <w:rPr>
                <w:color w:val="000000" w:themeColor="text1"/>
                <w:sz w:val="24"/>
              </w:rPr>
            </w:pPr>
            <w:r>
              <w:rPr>
                <w:color w:val="000000" w:themeColor="text1"/>
                <w:sz w:val="24"/>
              </w:rPr>
              <w:t>B. while</w:t>
            </w:r>
          </w:p>
        </w:tc>
        <w:tc>
          <w:tcPr>
            <w:tcW w:w="1843" w:type="dxa"/>
          </w:tcPr>
          <w:p>
            <w:pPr>
              <w:jc w:val="left"/>
              <w:rPr>
                <w:color w:val="000000" w:themeColor="text1"/>
                <w:sz w:val="24"/>
              </w:rPr>
            </w:pPr>
            <w:r>
              <w:rPr>
                <w:color w:val="000000" w:themeColor="text1"/>
                <w:sz w:val="24"/>
              </w:rPr>
              <w:t>C. so that</w:t>
            </w:r>
          </w:p>
        </w:tc>
        <w:tc>
          <w:tcPr>
            <w:tcW w:w="2268" w:type="dxa"/>
          </w:tcPr>
          <w:p>
            <w:pPr>
              <w:jc w:val="left"/>
              <w:rPr>
                <w:color w:val="000000" w:themeColor="text1"/>
                <w:sz w:val="24"/>
              </w:rPr>
            </w:pPr>
            <w:r>
              <w:rPr>
                <w:color w:val="000000" w:themeColor="text1"/>
                <w:sz w:val="24"/>
              </w:rPr>
              <w:t>D. by then</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534" w:type="dxa"/>
          </w:tcPr>
          <w:p>
            <w:pPr>
              <w:rPr>
                <w:color w:val="000000" w:themeColor="text1"/>
                <w:sz w:val="24"/>
              </w:rPr>
            </w:pPr>
            <w:r>
              <w:rPr>
                <w:color w:val="000000" w:themeColor="text1"/>
                <w:sz w:val="24"/>
              </w:rPr>
              <w:t>20.</w:t>
            </w:r>
          </w:p>
        </w:tc>
        <w:tc>
          <w:tcPr>
            <w:tcW w:w="2126" w:type="dxa"/>
          </w:tcPr>
          <w:p>
            <w:pPr>
              <w:jc w:val="left"/>
              <w:rPr>
                <w:color w:val="000000" w:themeColor="text1"/>
                <w:sz w:val="24"/>
              </w:rPr>
            </w:pPr>
            <w:r>
              <w:rPr>
                <w:color w:val="000000" w:themeColor="text1"/>
                <w:sz w:val="24"/>
              </w:rPr>
              <w:t>A. on</w:t>
            </w:r>
          </w:p>
        </w:tc>
        <w:tc>
          <w:tcPr>
            <w:tcW w:w="1984" w:type="dxa"/>
          </w:tcPr>
          <w:p>
            <w:pPr>
              <w:jc w:val="left"/>
              <w:rPr>
                <w:color w:val="000000" w:themeColor="text1"/>
                <w:sz w:val="24"/>
              </w:rPr>
            </w:pPr>
            <w:r>
              <w:rPr>
                <w:color w:val="000000" w:themeColor="text1"/>
                <w:sz w:val="24"/>
              </w:rPr>
              <w:t>B. with</w:t>
            </w:r>
          </w:p>
        </w:tc>
        <w:tc>
          <w:tcPr>
            <w:tcW w:w="1843" w:type="dxa"/>
          </w:tcPr>
          <w:p>
            <w:pPr>
              <w:jc w:val="left"/>
              <w:rPr>
                <w:color w:val="000000" w:themeColor="text1"/>
                <w:sz w:val="24"/>
              </w:rPr>
            </w:pPr>
            <w:r>
              <w:rPr>
                <w:color w:val="000000" w:themeColor="text1"/>
                <w:sz w:val="24"/>
              </w:rPr>
              <w:t>C. for</w:t>
            </w:r>
          </w:p>
        </w:tc>
        <w:tc>
          <w:tcPr>
            <w:tcW w:w="2268" w:type="dxa"/>
          </w:tcPr>
          <w:p>
            <w:pPr>
              <w:jc w:val="left"/>
              <w:rPr>
                <w:color w:val="000000" w:themeColor="text1"/>
                <w:sz w:val="24"/>
              </w:rPr>
            </w:pPr>
            <w:r>
              <w:rPr>
                <w:color w:val="000000" w:themeColor="text1"/>
                <w:sz w:val="24"/>
              </w:rPr>
              <w:t>D. by</w:t>
            </w:r>
          </w:p>
        </w:tc>
      </w:tr>
    </w:tbl>
    <w:p>
      <w:pPr>
        <w:widowControl/>
        <w:rPr>
          <w:b/>
          <w:bCs/>
          <w:color w:val="000000" w:themeColor="text1"/>
          <w:kern w:val="0"/>
          <w:sz w:val="24"/>
        </w:rPr>
      </w:pPr>
    </w:p>
    <w:p>
      <w:pPr>
        <w:widowControl/>
        <w:rPr>
          <w:b/>
          <w:bCs/>
          <w:color w:val="000000"/>
          <w:kern w:val="0"/>
          <w:sz w:val="28"/>
          <w:szCs w:val="28"/>
        </w:rPr>
      </w:pPr>
      <w:r>
        <w:rPr>
          <w:b/>
          <w:bCs/>
          <w:color w:val="000000"/>
          <w:kern w:val="0"/>
          <w:sz w:val="28"/>
          <w:szCs w:val="28"/>
        </w:rPr>
        <w:t>Section Ⅱ Reading Comprehension</w:t>
      </w:r>
      <w:r>
        <w:rPr>
          <w:rFonts w:hint="eastAsia"/>
          <w:b/>
          <w:bCs/>
          <w:color w:val="000000"/>
          <w:kern w:val="0"/>
          <w:sz w:val="28"/>
          <w:szCs w:val="28"/>
        </w:rPr>
        <w:t xml:space="preserve"> </w:t>
      </w:r>
      <w:r>
        <w:rPr>
          <w:b/>
          <w:bCs/>
          <w:color w:val="000000"/>
          <w:kern w:val="0"/>
          <w:sz w:val="28"/>
          <w:szCs w:val="28"/>
        </w:rPr>
        <w:t>(</w:t>
      </w:r>
      <w:r>
        <w:rPr>
          <w:rFonts w:hint="eastAsia"/>
          <w:b/>
          <w:bCs/>
          <w:color w:val="000000"/>
          <w:kern w:val="0"/>
          <w:sz w:val="28"/>
          <w:szCs w:val="28"/>
        </w:rPr>
        <w:t>40 points</w:t>
      </w:r>
      <w:r>
        <w:rPr>
          <w:b/>
          <w:bCs/>
          <w:color w:val="000000"/>
          <w:kern w:val="0"/>
          <w:sz w:val="28"/>
          <w:szCs w:val="28"/>
        </w:rPr>
        <w:t>)</w:t>
      </w:r>
    </w:p>
    <w:p>
      <w:r>
        <w:rPr>
          <w:b/>
          <w:bCs/>
          <w:color w:val="000000"/>
          <w:kern w:val="0"/>
          <w:sz w:val="24"/>
        </w:rPr>
        <w:t>Directions:</w:t>
      </w:r>
      <w:r>
        <w:rPr>
          <w:color w:val="000000"/>
          <w:kern w:val="0"/>
          <w:sz w:val="24"/>
        </w:rPr>
        <w:t xml:space="preserve"> There are 4 passages in this part, </w:t>
      </w:r>
      <w:r>
        <w:rPr>
          <w:rFonts w:hint="eastAsia"/>
          <w:color w:val="000000"/>
          <w:kern w:val="0"/>
          <w:sz w:val="24"/>
        </w:rPr>
        <w:t xml:space="preserve">and </w:t>
      </w:r>
      <w:r>
        <w:rPr>
          <w:color w:val="000000"/>
          <w:kern w:val="0"/>
          <w:sz w:val="24"/>
        </w:rPr>
        <w:t>each passage is followed by some questions or unfinished statements. For each of them there are four choices marked A, B, C, and D. You should decide on the best choice.</w:t>
      </w:r>
    </w:p>
    <w:p/>
    <w:p>
      <w:pPr>
        <w:widowControl/>
        <w:jc w:val="left"/>
        <w:rPr>
          <w:i/>
          <w:color w:val="000000"/>
          <w:kern w:val="0"/>
          <w:sz w:val="24"/>
        </w:rPr>
      </w:pPr>
      <w:r>
        <w:rPr>
          <w:b/>
          <w:bCs/>
          <w:i/>
          <w:color w:val="000000"/>
          <w:kern w:val="0"/>
          <w:sz w:val="24"/>
        </w:rPr>
        <w:t>Passage One</w:t>
      </w:r>
      <w:r>
        <w:rPr>
          <w:i/>
          <w:color w:val="000000"/>
          <w:kern w:val="0"/>
          <w:sz w:val="24"/>
        </w:rPr>
        <w:t xml:space="preserve"> </w:t>
      </w:r>
    </w:p>
    <w:p>
      <w:pPr>
        <w:ind w:firstLine="480" w:firstLineChars="200"/>
        <w:rPr>
          <w:sz w:val="24"/>
          <w:lang w:val="en-GB"/>
        </w:rPr>
      </w:pPr>
      <w:r>
        <w:rPr>
          <w:rFonts w:hint="eastAsia"/>
          <w:sz w:val="24"/>
          <w:lang w:val="en-GB"/>
        </w:rPr>
        <w:t>A new batch of young women</w:t>
      </w:r>
      <w:r>
        <w:rPr>
          <w:sz w:val="24"/>
          <w:lang w:val="en-GB"/>
        </w:rPr>
        <w:t xml:space="preserve"> </w:t>
      </w:r>
      <w:r>
        <w:rPr>
          <w:rFonts w:hint="eastAsia"/>
          <w:sz w:val="24"/>
          <w:lang w:val="en-GB"/>
        </w:rPr>
        <w:t>— members of the so-called Millennial generation</w:t>
      </w:r>
      <w:r>
        <w:rPr>
          <w:sz w:val="24"/>
          <w:lang w:val="en-GB"/>
        </w:rPr>
        <w:t xml:space="preserve"> </w:t>
      </w:r>
      <w:r>
        <w:rPr>
          <w:rFonts w:hint="eastAsia"/>
          <w:sz w:val="24"/>
          <w:lang w:val="en-GB"/>
        </w:rPr>
        <w:t>— has been entering the workforce for the past decade. At the starting line of their careers, they are better educated than their mothers and grandmothers had been</w:t>
      </w:r>
      <w:r>
        <w:rPr>
          <w:sz w:val="24"/>
          <w:lang w:val="en-GB"/>
        </w:rPr>
        <w:t xml:space="preserve"> </w:t>
      </w:r>
      <w:r>
        <w:rPr>
          <w:rFonts w:hint="eastAsia"/>
          <w:sz w:val="24"/>
          <w:lang w:val="en-GB"/>
        </w:rPr>
        <w:t xml:space="preserve">— or than their </w:t>
      </w:r>
      <w:r>
        <w:rPr>
          <w:sz w:val="24"/>
          <w:lang w:val="en-GB"/>
        </w:rPr>
        <w:t>young male counterparts are now. But when they look ahead, they see roadblocks to their success. They believe that women are paid less than men for doing the same job. They think it’s easier for men to get top executive jobs than it is for them. And they assume that if and when they have children, it will be even harder for them to advance in their careers.</w:t>
      </w:r>
    </w:p>
    <w:p>
      <w:pPr>
        <w:ind w:firstLine="480" w:firstLineChars="200"/>
        <w:rPr>
          <w:sz w:val="24"/>
          <w:lang w:val="en-GB"/>
        </w:rPr>
      </w:pPr>
      <w:r>
        <w:rPr>
          <w:sz w:val="24"/>
          <w:lang w:val="en-GB"/>
        </w:rPr>
        <w:t>While the public sees greater workplace equality between men and women now than it did 20–30 years ago, most believe more change is needed. Among Millennial women, 75% say this country needs to continue making changes to achieve gender equality in the workplace, compared with 57% of Millennial men. Even so, relatively few young women (15%) say they have been discriminated against at work because of their gender.</w:t>
      </w:r>
    </w:p>
    <w:p>
      <w:pPr>
        <w:ind w:firstLine="480" w:firstLineChars="200"/>
        <w:rPr>
          <w:sz w:val="24"/>
          <w:lang w:val="en-GB"/>
        </w:rPr>
      </w:pPr>
      <w:r>
        <w:rPr>
          <w:sz w:val="24"/>
          <w:lang w:val="en-GB"/>
        </w:rPr>
        <w:t>As Millennial women come of age, they share many of the same views and values about work as their male counterparts. They want jobs that provide security and flexibility, and they place relatively little importance on high pay. At the same time, however, young working women are less likely than men to aim at top management jobs: 34% say they are not interested in becoming a boss or top manager; only 24% of young men say the same. The gender gap on this question is even wider among working adults in their 30s and 40s, when many women face the balance that goes with work and motherhood.</w:t>
      </w:r>
    </w:p>
    <w:p>
      <w:pPr>
        <w:ind w:firstLine="480" w:firstLineChars="200"/>
        <w:rPr>
          <w:sz w:val="24"/>
          <w:lang w:val="en-GB"/>
        </w:rPr>
      </w:pPr>
      <w:r>
        <w:rPr>
          <w:sz w:val="24"/>
          <w:lang w:val="en-GB"/>
        </w:rPr>
        <w:t>These findings are based on a new Pew Research Center survey of 2,002 adults, including 810 Millennials (ages 18–32), conducted in 2013. The survey finds that, in spite of the dramatic gains women have made in educational attainment and labor force participation in recent decades, young women view this as a man’s world — just as middle-aged and older women do.</w:t>
      </w:r>
    </w:p>
    <w:p>
      <w:pPr>
        <w:ind w:firstLine="480" w:firstLineChars="200"/>
        <w:rPr>
          <w:sz w:val="24"/>
          <w:lang w:val="en-GB"/>
        </w:rPr>
      </w:pPr>
    </w:p>
    <w:p>
      <w:pPr>
        <w:rPr>
          <w:sz w:val="24"/>
          <w:lang w:val="en-GB"/>
        </w:rPr>
      </w:pPr>
      <w:r>
        <w:rPr>
          <w:sz w:val="24"/>
          <w:lang w:val="en-GB"/>
        </w:rPr>
        <w:t>21. What do we learn about Millennial women starting their careers?</w:t>
      </w:r>
    </w:p>
    <w:p>
      <w:pPr>
        <w:ind w:firstLine="480" w:firstLineChars="200"/>
        <w:rPr>
          <w:sz w:val="24"/>
          <w:lang w:val="en-GB"/>
        </w:rPr>
      </w:pPr>
      <w:r>
        <w:rPr>
          <w:sz w:val="24"/>
          <w:lang w:val="en-GB"/>
        </w:rPr>
        <w:t>A) They can get ahead only by striving harder.</w:t>
      </w:r>
    </w:p>
    <w:p>
      <w:pPr>
        <w:ind w:firstLine="480" w:firstLineChars="200"/>
        <w:rPr>
          <w:sz w:val="24"/>
          <w:lang w:val="en-GB"/>
        </w:rPr>
      </w:pPr>
      <w:r>
        <w:rPr>
          <w:sz w:val="24"/>
          <w:lang w:val="en-GB"/>
        </w:rPr>
        <w:t>B) They expect to succeed just like Millennial men.</w:t>
      </w:r>
    </w:p>
    <w:p>
      <w:pPr>
        <w:ind w:firstLine="480" w:firstLineChars="200"/>
        <w:rPr>
          <w:sz w:val="24"/>
          <w:lang w:val="en-GB"/>
        </w:rPr>
      </w:pPr>
      <w:r>
        <w:rPr>
          <w:sz w:val="24"/>
          <w:lang w:val="en-GB"/>
        </w:rPr>
        <w:t>C) They are generally quite optimistic about their future.</w:t>
      </w:r>
    </w:p>
    <w:p>
      <w:pPr>
        <w:ind w:firstLine="480" w:firstLineChars="200"/>
        <w:rPr>
          <w:sz w:val="24"/>
          <w:lang w:val="en-GB"/>
        </w:rPr>
      </w:pPr>
      <w:r>
        <w:rPr>
          <w:sz w:val="24"/>
          <w:lang w:val="en-GB"/>
        </w:rPr>
        <w:t>D) They are better educated than their male counterparts.</w:t>
      </w:r>
    </w:p>
    <w:p>
      <w:pPr>
        <w:ind w:firstLine="480" w:firstLineChars="200"/>
        <w:rPr>
          <w:sz w:val="24"/>
          <w:lang w:val="en-GB"/>
        </w:rPr>
      </w:pPr>
    </w:p>
    <w:p>
      <w:pPr>
        <w:rPr>
          <w:sz w:val="24"/>
          <w:lang w:val="en-GB"/>
        </w:rPr>
      </w:pPr>
      <w:r>
        <w:rPr>
          <w:sz w:val="24"/>
          <w:lang w:val="en-GB"/>
        </w:rPr>
        <w:t>22. How do most Millennial women feel about their treatment in the workplace?</w:t>
      </w:r>
    </w:p>
    <w:p>
      <w:pPr>
        <w:ind w:firstLine="480" w:firstLineChars="200"/>
        <w:rPr>
          <w:sz w:val="24"/>
          <w:lang w:val="en-GB"/>
        </w:rPr>
      </w:pPr>
      <w:r>
        <w:rPr>
          <w:sz w:val="24"/>
          <w:lang w:val="en-GB"/>
        </w:rPr>
        <w:t>A) They find their complaints ignored.</w:t>
      </w:r>
    </w:p>
    <w:p>
      <w:pPr>
        <w:ind w:firstLine="480" w:firstLineChars="200"/>
        <w:rPr>
          <w:sz w:val="24"/>
          <w:lang w:val="en-GB"/>
        </w:rPr>
      </w:pPr>
      <w:r>
        <w:rPr>
          <w:sz w:val="24"/>
          <w:lang w:val="en-GB"/>
        </w:rPr>
        <w:t>B) They are the target of discrimination.</w:t>
      </w:r>
    </w:p>
    <w:p>
      <w:pPr>
        <w:ind w:firstLine="480" w:firstLineChars="200"/>
        <w:rPr>
          <w:sz w:val="24"/>
          <w:lang w:val="en-GB"/>
        </w:rPr>
      </w:pPr>
      <w:r>
        <w:rPr>
          <w:sz w:val="24"/>
          <w:lang w:val="en-GB"/>
        </w:rPr>
        <w:t>C) They think it needs further improv</w:t>
      </w:r>
      <w:r>
        <w:rPr>
          <w:rFonts w:hint="eastAsia"/>
          <w:sz w:val="24"/>
          <w:lang w:val="en-US" w:eastAsia="zh-CN"/>
        </w:rPr>
        <w:t>e</w:t>
      </w:r>
      <w:r>
        <w:rPr>
          <w:sz w:val="24"/>
          <w:lang w:val="en-GB"/>
        </w:rPr>
        <w:t>ment.</w:t>
      </w:r>
    </w:p>
    <w:p>
      <w:pPr>
        <w:ind w:firstLine="480" w:firstLineChars="200"/>
        <w:rPr>
          <w:sz w:val="24"/>
          <w:lang w:val="en-GB"/>
        </w:rPr>
      </w:pPr>
      <w:r>
        <w:rPr>
          <w:sz w:val="24"/>
          <w:lang w:val="en-GB"/>
        </w:rPr>
        <w:t>D) They find it satisfactory on the whole.</w:t>
      </w:r>
    </w:p>
    <w:p>
      <w:pPr>
        <w:ind w:firstLine="480" w:firstLineChars="200"/>
        <w:rPr>
          <w:sz w:val="24"/>
          <w:lang w:val="en-GB"/>
        </w:rPr>
      </w:pPr>
    </w:p>
    <w:p>
      <w:pPr>
        <w:rPr>
          <w:sz w:val="24"/>
          <w:lang w:val="en-GB"/>
        </w:rPr>
      </w:pPr>
      <w:r>
        <w:rPr>
          <w:sz w:val="24"/>
          <w:lang w:val="en-GB"/>
        </w:rPr>
        <w:t>23. What do Millennial women value most when coming of age?</w:t>
      </w:r>
    </w:p>
    <w:p>
      <w:pPr>
        <w:ind w:firstLine="480" w:firstLineChars="200"/>
        <w:rPr>
          <w:sz w:val="24"/>
          <w:lang w:val="en-GB"/>
        </w:rPr>
      </w:pPr>
      <w:r>
        <w:rPr>
          <w:sz w:val="24"/>
          <w:lang w:val="en-GB"/>
        </w:rPr>
        <w:t>A) Joy derived from work.</w:t>
      </w:r>
    </w:p>
    <w:p>
      <w:pPr>
        <w:ind w:firstLine="480" w:firstLineChars="200"/>
        <w:rPr>
          <w:sz w:val="24"/>
          <w:lang w:val="en-GB"/>
        </w:rPr>
      </w:pPr>
      <w:r>
        <w:rPr>
          <w:sz w:val="24"/>
          <w:lang w:val="en-GB"/>
        </w:rPr>
        <w:t>B) Rewards and promotions.</w:t>
      </w:r>
    </w:p>
    <w:p>
      <w:pPr>
        <w:ind w:firstLine="480" w:firstLineChars="200"/>
        <w:rPr>
          <w:sz w:val="24"/>
          <w:lang w:val="en-GB"/>
        </w:rPr>
      </w:pPr>
      <w:r>
        <w:rPr>
          <w:sz w:val="24"/>
          <w:lang w:val="en-GB"/>
        </w:rPr>
        <w:t>C) Job stability and flexibility.</w:t>
      </w:r>
    </w:p>
    <w:p>
      <w:pPr>
        <w:ind w:firstLine="480" w:firstLineChars="200"/>
        <w:rPr>
          <w:sz w:val="24"/>
          <w:lang w:val="en-GB"/>
        </w:rPr>
      </w:pPr>
      <w:r>
        <w:rPr>
          <w:sz w:val="24"/>
          <w:lang w:val="en-GB"/>
        </w:rPr>
        <w:t>D) A sense of accomplishment.</w:t>
      </w:r>
    </w:p>
    <w:p>
      <w:pPr>
        <w:ind w:firstLine="480" w:firstLineChars="200"/>
        <w:rPr>
          <w:sz w:val="24"/>
          <w:lang w:val="en-GB"/>
        </w:rPr>
      </w:pPr>
    </w:p>
    <w:p>
      <w:pPr>
        <w:rPr>
          <w:sz w:val="24"/>
          <w:lang w:val="en-GB"/>
        </w:rPr>
      </w:pPr>
      <w:r>
        <w:rPr>
          <w:sz w:val="24"/>
          <w:lang w:val="en-GB"/>
        </w:rPr>
        <w:t>24. What are women in their 30s and 40s concerned about?</w:t>
      </w:r>
    </w:p>
    <w:p>
      <w:pPr>
        <w:ind w:firstLine="480" w:firstLineChars="200"/>
        <w:rPr>
          <w:sz w:val="24"/>
          <w:lang w:val="en-GB"/>
        </w:rPr>
      </w:pPr>
      <w:r>
        <w:rPr>
          <w:sz w:val="24"/>
          <w:lang w:val="en-GB"/>
        </w:rPr>
        <w:t xml:space="preserve">A) The welfare of their children. </w:t>
      </w:r>
    </w:p>
    <w:p>
      <w:pPr>
        <w:ind w:firstLine="480" w:firstLineChars="200"/>
        <w:rPr>
          <w:sz w:val="24"/>
          <w:lang w:val="en-GB"/>
        </w:rPr>
      </w:pPr>
      <w:r>
        <w:rPr>
          <w:sz w:val="24"/>
          <w:lang w:val="en-GB"/>
        </w:rPr>
        <w:t xml:space="preserve">B) The narrowing of the gender gap. </w:t>
      </w:r>
    </w:p>
    <w:p>
      <w:pPr>
        <w:ind w:firstLine="480" w:firstLineChars="200"/>
        <w:rPr>
          <w:sz w:val="24"/>
          <w:lang w:val="en-GB"/>
        </w:rPr>
      </w:pPr>
      <w:r>
        <w:rPr>
          <w:sz w:val="24"/>
          <w:lang w:val="en-GB"/>
        </w:rPr>
        <w:t>C) The fulfilment of their dreams in life.</w:t>
      </w:r>
    </w:p>
    <w:p>
      <w:pPr>
        <w:ind w:firstLine="480" w:firstLineChars="200"/>
        <w:rPr>
          <w:sz w:val="24"/>
          <w:lang w:val="en-GB"/>
        </w:rPr>
      </w:pPr>
      <w:r>
        <w:rPr>
          <w:sz w:val="24"/>
          <w:lang w:val="en-GB"/>
        </w:rPr>
        <w:t>D) The balance between work and family.</w:t>
      </w:r>
    </w:p>
    <w:p>
      <w:pPr>
        <w:ind w:firstLine="480" w:firstLineChars="200"/>
        <w:rPr>
          <w:sz w:val="24"/>
          <w:lang w:val="en-GB"/>
        </w:rPr>
      </w:pPr>
    </w:p>
    <w:p>
      <w:pPr>
        <w:rPr>
          <w:sz w:val="24"/>
          <w:lang w:val="en-GB"/>
        </w:rPr>
      </w:pPr>
      <w:bookmarkStart w:id="1" w:name="_GoBack"/>
      <w:bookmarkEnd w:id="1"/>
      <w:r>
        <w:rPr>
          <w:sz w:val="24"/>
          <w:lang w:val="en-GB"/>
        </w:rPr>
        <w:t>25. What conclusion can be drawn about Millennial women from the 2013 survey?</w:t>
      </w:r>
    </w:p>
    <w:p>
      <w:pPr>
        <w:ind w:firstLine="480" w:firstLineChars="200"/>
        <w:rPr>
          <w:sz w:val="24"/>
          <w:lang w:val="en-GB"/>
        </w:rPr>
      </w:pPr>
      <w:r>
        <w:rPr>
          <w:sz w:val="24"/>
          <w:lang w:val="en-GB"/>
        </w:rPr>
        <w:t>A) They do better in work than their male counterparts.</w:t>
      </w:r>
    </w:p>
    <w:p>
      <w:pPr>
        <w:ind w:firstLine="480" w:firstLineChars="200"/>
        <w:rPr>
          <w:sz w:val="24"/>
          <w:lang w:val="en-GB"/>
        </w:rPr>
      </w:pPr>
      <w:r>
        <w:rPr>
          <w:sz w:val="24"/>
          <w:lang w:val="en-GB"/>
        </w:rPr>
        <w:t>B) They still view this world as one dominated by males.</w:t>
      </w:r>
    </w:p>
    <w:p>
      <w:pPr>
        <w:ind w:firstLine="480" w:firstLineChars="200"/>
        <w:rPr>
          <w:sz w:val="24"/>
          <w:lang w:val="en-GB"/>
        </w:rPr>
      </w:pPr>
      <w:r>
        <w:rPr>
          <w:sz w:val="24"/>
          <w:lang w:val="en-GB"/>
        </w:rPr>
        <w:t>C) They see the world differently from older generations.</w:t>
      </w:r>
    </w:p>
    <w:p>
      <w:pPr>
        <w:ind w:firstLine="480" w:firstLineChars="200"/>
        <w:rPr>
          <w:sz w:val="24"/>
          <w:lang w:val="en-GB"/>
        </w:rPr>
      </w:pPr>
      <w:r>
        <w:rPr>
          <w:sz w:val="24"/>
          <w:lang w:val="en-GB"/>
        </w:rPr>
        <w:t>D) They account for half the workforce in the job market.</w:t>
      </w:r>
    </w:p>
    <w:p>
      <w:pPr>
        <w:rPr>
          <w:sz w:val="24"/>
        </w:rPr>
      </w:pPr>
    </w:p>
    <w:p>
      <w:pPr>
        <w:rPr>
          <w:b/>
          <w:bCs/>
          <w:i/>
          <w:iCs/>
          <w:sz w:val="24"/>
        </w:rPr>
      </w:pPr>
      <w:r>
        <w:rPr>
          <w:b/>
          <w:bCs/>
          <w:i/>
          <w:iCs/>
          <w:sz w:val="24"/>
        </w:rPr>
        <w:t>Passage Two</w:t>
      </w:r>
    </w:p>
    <w:p>
      <w:pPr>
        <w:ind w:firstLine="480" w:firstLineChars="200"/>
        <w:rPr>
          <w:sz w:val="24"/>
          <w:lang w:val="en-GB"/>
        </w:rPr>
      </w:pPr>
      <w:r>
        <w:rPr>
          <w:sz w:val="24"/>
          <w:lang w:val="en-GB"/>
        </w:rPr>
        <w:t xml:space="preserve">The impact of global financial crisis on the West will help Asia, especially China, rise in the field of higher education. </w:t>
      </w:r>
    </w:p>
    <w:p>
      <w:pPr>
        <w:ind w:firstLine="480" w:firstLineChars="200"/>
        <w:rPr>
          <w:sz w:val="24"/>
          <w:lang w:val="en-GB"/>
        </w:rPr>
      </w:pPr>
      <w:r>
        <w:rPr>
          <w:sz w:val="24"/>
          <w:lang w:val="en-GB"/>
        </w:rPr>
        <w:t>The impact of the global financial crisis on public finances in the West has been devastating and will be felt at least over the next decade. Recession is changing lives on a scale not seen in a long time and unemployment, especially among young people, can have tragic consequences.</w:t>
      </w:r>
    </w:p>
    <w:p>
      <w:pPr>
        <w:ind w:firstLine="480" w:firstLineChars="200"/>
        <w:rPr>
          <w:sz w:val="24"/>
          <w:lang w:val="en-GB"/>
        </w:rPr>
      </w:pPr>
      <w:r>
        <w:rPr>
          <w:sz w:val="24"/>
          <w:lang w:val="en-GB"/>
        </w:rPr>
        <w:t>But what does this mean for the globalization of higher education? Will the negatives from the crisis halt the process or will the dynamism of Asia, especially China, be sufficient to sustain it?</w:t>
      </w:r>
    </w:p>
    <w:p>
      <w:pPr>
        <w:ind w:firstLine="480" w:firstLineChars="200"/>
        <w:rPr>
          <w:sz w:val="24"/>
          <w:lang w:val="en-GB"/>
        </w:rPr>
      </w:pPr>
      <w:r>
        <w:rPr>
          <w:sz w:val="24"/>
          <w:lang w:val="en-GB"/>
        </w:rPr>
        <w:t>Higher education has become more globalized in recent decades. In 2009, 3.3 million students studied outside their home countries, six times the number a generation ago. Member states of the Organization for Economic Cooperation and Development host about 80 percent of these students but supply just 20 percent. Host countries are primarily English-speaking countries, with the United States, the United Kingdom, Australia, Canada and New Zealand being home to almost half of all international students. Of the countries sending students overseas, China and India combined account for 20 percent.</w:t>
      </w:r>
    </w:p>
    <w:p>
      <w:pPr>
        <w:ind w:firstLine="480" w:firstLineChars="200"/>
        <w:rPr>
          <w:sz w:val="24"/>
          <w:lang w:val="en-GB"/>
        </w:rPr>
      </w:pPr>
      <w:r>
        <w:rPr>
          <w:sz w:val="24"/>
          <w:lang w:val="en-GB"/>
        </w:rPr>
        <w:t xml:space="preserve">But these patterns are changing and are likely to continue changing over the coming years as the global center of gravity shifts eastward. Researchers are cashing in on </w:t>
      </w:r>
      <w:r>
        <w:rPr>
          <w:rFonts w:hint="eastAsia"/>
          <w:sz w:val="24"/>
          <w:lang w:val="en-GB"/>
        </w:rPr>
        <w:t xml:space="preserve">the </w:t>
      </w:r>
      <w:r>
        <w:rPr>
          <w:sz w:val="24"/>
          <w:lang w:val="en-GB"/>
        </w:rPr>
        <w:t>falling costs of communication. In the decade between 1996 and 2006, the number of collaborations between researchers in China and India and other countries more than doubled. Even in countries like the US, the UK and Germany, international collaborations increased by 50 percent.</w:t>
      </w:r>
    </w:p>
    <w:p>
      <w:pPr>
        <w:ind w:firstLine="480" w:firstLineChars="200"/>
        <w:rPr>
          <w:sz w:val="24"/>
          <w:lang w:val="en-GB"/>
        </w:rPr>
      </w:pPr>
      <w:r>
        <w:rPr>
          <w:sz w:val="24"/>
          <w:lang w:val="en-GB"/>
        </w:rPr>
        <w:t>Collaboration has become astonishingly easy because transaction costs have become “vanishingly” small. Notwithstanding the unintended consequences of new immigration measures in some countries such as the UK, there has never been a better time to ship ideas around the world at more or less zero cost.</w:t>
      </w:r>
    </w:p>
    <w:p>
      <w:pPr>
        <w:ind w:firstLine="480" w:firstLineChars="200"/>
        <w:rPr>
          <w:sz w:val="24"/>
          <w:lang w:val="en-GB"/>
        </w:rPr>
      </w:pPr>
      <w:r>
        <w:rPr>
          <w:sz w:val="24"/>
          <w:lang w:val="en-GB"/>
        </w:rPr>
        <w:t>The global financial crisis has posed risks to higher education in the West. The combination of bank bailouts (</w:t>
      </w:r>
      <w:r>
        <w:rPr>
          <w:rFonts w:hint="eastAsia"/>
          <w:sz w:val="24"/>
          <w:lang w:val="en-GB"/>
        </w:rPr>
        <w:t>紧急财政援助</w:t>
      </w:r>
      <w:r>
        <w:rPr>
          <w:sz w:val="24"/>
          <w:lang w:val="en-GB"/>
        </w:rPr>
        <w:t>) and recession, on top of structural deficits in some countries, has exposed unsustainable public finances in many countries.</w:t>
      </w:r>
    </w:p>
    <w:p>
      <w:pPr>
        <w:ind w:firstLine="480" w:firstLineChars="200"/>
        <w:rPr>
          <w:sz w:val="24"/>
          <w:lang w:val="en-GB"/>
        </w:rPr>
      </w:pPr>
    </w:p>
    <w:p>
      <w:pPr>
        <w:rPr>
          <w:sz w:val="24"/>
          <w:lang w:val="en-GB"/>
        </w:rPr>
      </w:pPr>
      <w:r>
        <w:rPr>
          <w:sz w:val="24"/>
          <w:lang w:val="en-GB"/>
        </w:rPr>
        <w:t>26. What is the impact of global financial crisis happening in the West?</w:t>
      </w:r>
    </w:p>
    <w:p>
      <w:pPr>
        <w:ind w:firstLine="480" w:firstLineChars="200"/>
        <w:rPr>
          <w:sz w:val="24"/>
          <w:lang w:val="en-GB"/>
        </w:rPr>
      </w:pPr>
      <w:r>
        <w:rPr>
          <w:sz w:val="24"/>
          <w:lang w:val="en-GB"/>
        </w:rPr>
        <w:t>A) Its negative effect will maintain for decades.</w:t>
      </w:r>
    </w:p>
    <w:p>
      <w:pPr>
        <w:ind w:firstLine="480" w:firstLineChars="200"/>
        <w:rPr>
          <w:sz w:val="24"/>
          <w:lang w:val="en-GB"/>
        </w:rPr>
      </w:pPr>
      <w:r>
        <w:rPr>
          <w:sz w:val="24"/>
          <w:lang w:val="en-GB"/>
        </w:rPr>
        <w:t>B) Its tragic consequences will spread to the world.</w:t>
      </w:r>
    </w:p>
    <w:p>
      <w:pPr>
        <w:ind w:firstLine="480" w:firstLineChars="200"/>
        <w:rPr>
          <w:sz w:val="24"/>
          <w:lang w:val="en-GB"/>
        </w:rPr>
      </w:pPr>
      <w:r>
        <w:rPr>
          <w:sz w:val="24"/>
          <w:lang w:val="en-GB"/>
        </w:rPr>
        <w:t>C) It will promote higher education in Asian countries.</w:t>
      </w:r>
    </w:p>
    <w:p>
      <w:pPr>
        <w:ind w:firstLine="480" w:firstLineChars="200"/>
        <w:rPr>
          <w:sz w:val="24"/>
          <w:lang w:val="en-GB"/>
        </w:rPr>
      </w:pPr>
      <w:r>
        <w:rPr>
          <w:sz w:val="24"/>
          <w:lang w:val="en-GB"/>
        </w:rPr>
        <w:t>D</w:t>
      </w:r>
      <w:r>
        <w:rPr>
          <w:rFonts w:hint="eastAsia"/>
          <w:sz w:val="24"/>
          <w:lang w:val="en-GB"/>
        </w:rPr>
        <w:t>)</w:t>
      </w:r>
      <w:r>
        <w:rPr>
          <w:sz w:val="24"/>
          <w:lang w:val="en-GB"/>
        </w:rPr>
        <w:t xml:space="preserve"> It will weaken the quality of Western higher education.</w:t>
      </w:r>
    </w:p>
    <w:p>
      <w:pPr>
        <w:rPr>
          <w:sz w:val="24"/>
          <w:lang w:val="en-GB"/>
        </w:rPr>
      </w:pPr>
    </w:p>
    <w:p>
      <w:pPr>
        <w:rPr>
          <w:sz w:val="24"/>
          <w:lang w:val="en-GB"/>
        </w:rPr>
      </w:pPr>
      <w:r>
        <w:rPr>
          <w:sz w:val="24"/>
          <w:lang w:val="en-GB"/>
        </w:rPr>
        <w:t>27. Which of the following aspects reflects the globalization of higher education?</w:t>
      </w:r>
    </w:p>
    <w:p>
      <w:pPr>
        <w:ind w:firstLine="480" w:firstLineChars="200"/>
        <w:rPr>
          <w:sz w:val="24"/>
          <w:lang w:val="en-GB"/>
        </w:rPr>
      </w:pPr>
      <w:r>
        <w:rPr>
          <w:sz w:val="24"/>
          <w:lang w:val="en-GB"/>
        </w:rPr>
        <w:t>A) China and India have sent the most students abroad.</w:t>
      </w:r>
    </w:p>
    <w:p>
      <w:pPr>
        <w:ind w:firstLine="480" w:firstLineChars="200"/>
        <w:rPr>
          <w:sz w:val="24"/>
          <w:lang w:val="en-GB"/>
        </w:rPr>
      </w:pPr>
      <w:r>
        <w:rPr>
          <w:sz w:val="24"/>
          <w:lang w:val="en-GB"/>
        </w:rPr>
        <w:t>B) A lot more students are studying overseas than before.</w:t>
      </w:r>
    </w:p>
    <w:p>
      <w:pPr>
        <w:ind w:firstLine="480" w:firstLineChars="200"/>
        <w:rPr>
          <w:sz w:val="24"/>
          <w:lang w:val="en-GB"/>
        </w:rPr>
      </w:pPr>
      <w:r>
        <w:rPr>
          <w:sz w:val="24"/>
          <w:lang w:val="en-GB"/>
        </w:rPr>
        <w:t>C) English-speaking countries enrol most overseas students.</w:t>
      </w:r>
    </w:p>
    <w:p>
      <w:pPr>
        <w:ind w:firstLine="480" w:firstLineChars="200"/>
        <w:rPr>
          <w:sz w:val="24"/>
          <w:lang w:val="en-GB"/>
        </w:rPr>
      </w:pPr>
      <w:r>
        <w:rPr>
          <w:sz w:val="24"/>
          <w:lang w:val="en-GB"/>
        </w:rPr>
        <w:t>D) Member states of OECD have few students studying abroad.</w:t>
      </w:r>
    </w:p>
    <w:p>
      <w:pPr>
        <w:ind w:firstLine="480" w:firstLineChars="200"/>
        <w:rPr>
          <w:sz w:val="24"/>
          <w:lang w:val="en-GB"/>
        </w:rPr>
      </w:pPr>
    </w:p>
    <w:p>
      <w:pPr>
        <w:rPr>
          <w:sz w:val="24"/>
          <w:lang w:val="en-GB"/>
        </w:rPr>
      </w:pPr>
      <w:r>
        <w:rPr>
          <w:sz w:val="24"/>
          <w:lang w:val="en-GB"/>
        </w:rPr>
        <w:t>28. How might the global center of gravity change in the future according to the author?</w:t>
      </w:r>
    </w:p>
    <w:p>
      <w:pPr>
        <w:ind w:firstLine="480" w:firstLineChars="200"/>
        <w:rPr>
          <w:sz w:val="24"/>
          <w:lang w:val="en-GB"/>
        </w:rPr>
      </w:pPr>
      <w:r>
        <w:rPr>
          <w:sz w:val="24"/>
          <w:lang w:val="en-GB"/>
        </w:rPr>
        <w:t>A) It will shift to Asia.</w:t>
      </w:r>
    </w:p>
    <w:p>
      <w:pPr>
        <w:ind w:firstLine="480" w:firstLineChars="200"/>
        <w:rPr>
          <w:sz w:val="24"/>
          <w:lang w:val="en-GB"/>
        </w:rPr>
      </w:pPr>
      <w:r>
        <w:rPr>
          <w:sz w:val="24"/>
          <w:lang w:val="en-GB"/>
        </w:rPr>
        <w:t>B) It is hard to predict.</w:t>
      </w:r>
    </w:p>
    <w:p>
      <w:pPr>
        <w:ind w:firstLine="480" w:firstLineChars="200"/>
        <w:rPr>
          <w:sz w:val="24"/>
          <w:lang w:val="en-GB"/>
        </w:rPr>
      </w:pPr>
      <w:r>
        <w:rPr>
          <w:sz w:val="24"/>
          <w:lang w:val="en-GB"/>
        </w:rPr>
        <w:t>C) It will remain in the West.</w:t>
      </w:r>
    </w:p>
    <w:p>
      <w:pPr>
        <w:ind w:firstLine="480" w:firstLineChars="200"/>
        <w:rPr>
          <w:sz w:val="24"/>
          <w:lang w:val="en-GB"/>
        </w:rPr>
      </w:pPr>
      <w:r>
        <w:rPr>
          <w:sz w:val="24"/>
          <w:lang w:val="en-GB"/>
        </w:rPr>
        <w:t>D) It is unlikely to change much.</w:t>
      </w:r>
    </w:p>
    <w:p>
      <w:pPr>
        <w:rPr>
          <w:sz w:val="24"/>
          <w:lang w:val="en-GB"/>
        </w:rPr>
      </w:pPr>
    </w:p>
    <w:p>
      <w:pPr>
        <w:rPr>
          <w:sz w:val="24"/>
          <w:lang w:val="en-GB"/>
        </w:rPr>
      </w:pPr>
      <w:r>
        <w:rPr>
          <w:sz w:val="24"/>
          <w:lang w:val="en-GB"/>
        </w:rPr>
        <w:t>29. What do we know about international collaborations between researchers?</w:t>
      </w:r>
    </w:p>
    <w:p>
      <w:pPr>
        <w:ind w:firstLine="480" w:firstLineChars="200"/>
        <w:rPr>
          <w:sz w:val="24"/>
          <w:lang w:val="en-GB"/>
        </w:rPr>
      </w:pPr>
      <w:r>
        <w:rPr>
          <w:sz w:val="24"/>
          <w:lang w:val="en-GB"/>
        </w:rPr>
        <w:t>A) There are still limitations due to the cost of communication.</w:t>
      </w:r>
    </w:p>
    <w:p>
      <w:pPr>
        <w:ind w:firstLine="480" w:firstLineChars="200"/>
        <w:rPr>
          <w:sz w:val="24"/>
          <w:lang w:val="en-GB"/>
        </w:rPr>
      </w:pPr>
      <w:r>
        <w:rPr>
          <w:sz w:val="24"/>
          <w:lang w:val="en-GB"/>
        </w:rPr>
        <w:t>B) Some countries take tougher measures to restrict collaboration.</w:t>
      </w:r>
    </w:p>
    <w:p>
      <w:pPr>
        <w:ind w:firstLine="480" w:firstLineChars="200"/>
        <w:rPr>
          <w:sz w:val="24"/>
          <w:lang w:val="en-GB"/>
        </w:rPr>
      </w:pPr>
      <w:r>
        <w:rPr>
          <w:sz w:val="24"/>
          <w:lang w:val="en-GB"/>
        </w:rPr>
        <w:t>C) The number of collaborations has been increasing dramatically.</w:t>
      </w:r>
    </w:p>
    <w:p>
      <w:pPr>
        <w:ind w:firstLine="480" w:firstLineChars="200"/>
        <w:rPr>
          <w:sz w:val="24"/>
          <w:lang w:val="en-GB"/>
        </w:rPr>
      </w:pPr>
      <w:r>
        <w:rPr>
          <w:sz w:val="24"/>
          <w:lang w:val="en-GB"/>
        </w:rPr>
        <w:t>D) Researchers are taking advantage of the crisis to promote collaborations.</w:t>
      </w:r>
    </w:p>
    <w:p>
      <w:pPr>
        <w:rPr>
          <w:sz w:val="24"/>
          <w:lang w:val="en-GB"/>
        </w:rPr>
      </w:pPr>
    </w:p>
    <w:p>
      <w:pPr>
        <w:rPr>
          <w:sz w:val="24"/>
          <w:lang w:val="en-GB"/>
        </w:rPr>
      </w:pPr>
      <w:r>
        <w:rPr>
          <w:sz w:val="24"/>
          <w:lang w:val="en-GB"/>
        </w:rPr>
        <w:t>30. What is most likely to be discussed in the following section of the essay?</w:t>
      </w:r>
    </w:p>
    <w:p>
      <w:pPr>
        <w:ind w:firstLine="480" w:firstLineChars="200"/>
        <w:rPr>
          <w:sz w:val="24"/>
          <w:lang w:val="en-GB"/>
        </w:rPr>
      </w:pPr>
      <w:r>
        <w:rPr>
          <w:sz w:val="24"/>
          <w:lang w:val="en-GB"/>
        </w:rPr>
        <w:t>A) The high unemployment rate caused by the global financial crisis.</w:t>
      </w:r>
    </w:p>
    <w:p>
      <w:pPr>
        <w:ind w:firstLine="480" w:firstLineChars="200"/>
        <w:rPr>
          <w:sz w:val="24"/>
          <w:lang w:val="en-GB"/>
        </w:rPr>
      </w:pPr>
      <w:r>
        <w:rPr>
          <w:sz w:val="24"/>
          <w:lang w:val="en-GB"/>
        </w:rPr>
        <w:t>B) The consequences of recession in all walks of life in Western society.</w:t>
      </w:r>
    </w:p>
    <w:p>
      <w:pPr>
        <w:ind w:firstLine="480" w:firstLineChars="200"/>
        <w:rPr>
          <w:sz w:val="24"/>
          <w:lang w:val="en-GB"/>
        </w:rPr>
      </w:pPr>
      <w:r>
        <w:rPr>
          <w:sz w:val="24"/>
          <w:lang w:val="en-GB"/>
        </w:rPr>
        <w:t>C) The financial deficits faced by the governments of the Western world.</w:t>
      </w:r>
    </w:p>
    <w:p>
      <w:pPr>
        <w:ind w:firstLine="480" w:firstLineChars="200"/>
        <w:rPr>
          <w:sz w:val="24"/>
          <w:lang w:val="en-GB"/>
        </w:rPr>
      </w:pPr>
      <w:r>
        <w:rPr>
          <w:sz w:val="24"/>
          <w:lang w:val="en-GB"/>
        </w:rPr>
        <w:t>D) Risks posed by the global financial crisis to western higher education.</w:t>
      </w:r>
    </w:p>
    <w:p>
      <w:pPr>
        <w:rPr>
          <w:sz w:val="24"/>
        </w:rPr>
      </w:pPr>
    </w:p>
    <w:p>
      <w:pPr>
        <w:spacing w:beforeLines="50" w:line="370" w:lineRule="exact"/>
        <w:ind w:left="1276" w:right="96" w:hanging="1276"/>
        <w:rPr>
          <w:i/>
          <w:sz w:val="24"/>
        </w:rPr>
      </w:pPr>
      <w:r>
        <w:rPr>
          <w:rFonts w:eastAsia="Times New Roman"/>
          <w:b/>
          <w:bCs/>
          <w:i/>
          <w:sz w:val="24"/>
        </w:rPr>
        <w:t>Passage</w:t>
      </w:r>
      <w:r>
        <w:rPr>
          <w:rFonts w:eastAsia="Times New Roman"/>
          <w:b/>
          <w:bCs/>
          <w:i/>
          <w:spacing w:val="-5"/>
          <w:sz w:val="24"/>
        </w:rPr>
        <w:t xml:space="preserve"> </w:t>
      </w:r>
      <w:r>
        <w:rPr>
          <w:rFonts w:hint="eastAsia"/>
          <w:b/>
          <w:bCs/>
          <w:i/>
          <w:spacing w:val="-17"/>
          <w:sz w:val="24"/>
        </w:rPr>
        <w:t>Three</w:t>
      </w:r>
    </w:p>
    <w:p>
      <w:pPr>
        <w:ind w:firstLine="480" w:firstLineChars="200"/>
        <w:rPr>
          <w:sz w:val="24"/>
          <w:lang w:val="en-GB"/>
        </w:rPr>
      </w:pPr>
      <w:r>
        <w:rPr>
          <w:sz w:val="24"/>
          <w:lang w:val="en-GB"/>
        </w:rPr>
        <w:t>There is mounting evidence that a healthy, sustainable diet protects public health, the planet and our climate. But what, exactly, qualifies as a healthy, sustainable diet? A healthy, sustainable diet provides good nutrition and safe food; uses natural resources with a conservation mind; aims to reduce the incidence of non-communicable (非传染性的) diseases associated with obesity and poor diets; rebuilds and nurtures ecosystems; and, we hope, eases climate change.</w:t>
      </w:r>
    </w:p>
    <w:p>
      <w:pPr>
        <w:ind w:firstLine="480" w:firstLineChars="200"/>
        <w:rPr>
          <w:sz w:val="24"/>
          <w:lang w:val="en-GB"/>
        </w:rPr>
      </w:pPr>
      <w:r>
        <w:rPr>
          <w:sz w:val="24"/>
          <w:lang w:val="en-GB"/>
        </w:rPr>
        <w:t>Climate change is one of the most visible ways that we are witnessing the degradation of ecosystems and the irresponsible use of natural resources — and our global diets are, in part, worsening the problems. By shifting our diets toward plants and away from meat we not only make strides toward improved public health but also take steps toward slowing climate change.</w:t>
      </w:r>
    </w:p>
    <w:p>
      <w:pPr>
        <w:ind w:firstLine="480" w:firstLineChars="200"/>
        <w:rPr>
          <w:sz w:val="24"/>
          <w:lang w:val="en-GB"/>
        </w:rPr>
      </w:pPr>
      <w:r>
        <w:rPr>
          <w:sz w:val="24"/>
          <w:lang w:val="en-GB"/>
        </w:rPr>
        <w:t>Many chronic health problems are associated with higher intake of animal products, as well as lower consumption of vegetables, fruit, whole grains and plant-based proteins, such as nuts and beans. Chronic diseases are expensive to treat, adding a significant burden to stressed healthcare systems. Globally, chronic or non-communicable diseases are the leading cause of death, contributing to 67 percent of all deaths. </w:t>
      </w:r>
    </w:p>
    <w:p>
      <w:pPr>
        <w:ind w:firstLine="480" w:firstLineChars="200"/>
        <w:rPr>
          <w:sz w:val="24"/>
          <w:lang w:val="en-GB"/>
        </w:rPr>
      </w:pPr>
      <w:r>
        <w:rPr>
          <w:sz w:val="24"/>
          <w:lang w:val="en-GB"/>
        </w:rPr>
        <w:t>Diets that are high in plant-based foods and low in animal-based foods offer significant health benefits, along with climate and other environment benefits, including more efficient use of land, water, and other resources. Behavioral campaigns, such as Meatless Monday, can raise awareness of the impacts of dietary shifts, and introduce consumers to plant-based eating patterns through social media, food-service, restaurants and local food policies.</w:t>
      </w:r>
    </w:p>
    <w:p>
      <w:pPr>
        <w:ind w:firstLine="480" w:firstLineChars="200"/>
        <w:rPr>
          <w:sz w:val="24"/>
          <w:lang w:val="en-GB"/>
        </w:rPr>
      </w:pPr>
      <w:r>
        <w:rPr>
          <w:sz w:val="24"/>
          <w:lang w:val="en-GB"/>
        </w:rPr>
        <w:t>Globally about 30 percent of the food supply is never eaten. Discarding food is like discarding all the embodied greenhouse gas emissions involved in its production, processing, transportation, cold storage, and preparation.</w:t>
      </w:r>
    </w:p>
    <w:p>
      <w:pPr>
        <w:ind w:firstLine="480" w:firstLineChars="200"/>
        <w:rPr>
          <w:sz w:val="24"/>
          <w:lang w:val="en-GB"/>
        </w:rPr>
      </w:pPr>
      <w:r>
        <w:rPr>
          <w:sz w:val="24"/>
          <w:lang w:val="en-GB"/>
        </w:rPr>
        <w:t>The United Nations Sustainable Development Goal 12.3 calls for cutting wasted food in half by 2030. The United States Environmental Protection Agency and US Department of Agriculture have set the same goal. According to estimates by climate scientists, meeting this goal alone can reduce projected food production-related carbon dioxide emissions by 22 percent in 2050.</w:t>
      </w:r>
    </w:p>
    <w:p>
      <w:pPr>
        <w:rPr>
          <w:sz w:val="24"/>
        </w:rPr>
      </w:pPr>
    </w:p>
    <w:p>
      <w:pPr>
        <w:rPr>
          <w:sz w:val="24"/>
        </w:rPr>
      </w:pPr>
      <w:r>
        <w:rPr>
          <w:sz w:val="24"/>
        </w:rPr>
        <w:t>31. What is the main point of the first paragraph?</w:t>
      </w:r>
    </w:p>
    <w:p>
      <w:pPr>
        <w:ind w:firstLine="480" w:firstLineChars="200"/>
        <w:rPr>
          <w:sz w:val="24"/>
        </w:rPr>
      </w:pPr>
      <w:r>
        <w:rPr>
          <w:sz w:val="24"/>
        </w:rPr>
        <w:t>A) The reasonable use of natural resources.</w:t>
      </w:r>
    </w:p>
    <w:p>
      <w:pPr>
        <w:ind w:firstLine="480" w:firstLineChars="200"/>
        <w:rPr>
          <w:sz w:val="24"/>
        </w:rPr>
      </w:pPr>
      <w:r>
        <w:rPr>
          <w:sz w:val="24"/>
        </w:rPr>
        <w:t>B) The benefits of a healthy, sustainable diet.</w:t>
      </w:r>
    </w:p>
    <w:p>
      <w:pPr>
        <w:ind w:firstLine="480" w:firstLineChars="200"/>
        <w:rPr>
          <w:sz w:val="24"/>
        </w:rPr>
      </w:pPr>
      <w:r>
        <w:rPr>
          <w:sz w:val="24"/>
        </w:rPr>
        <w:t>C) The evidence of the national public security.</w:t>
      </w:r>
    </w:p>
    <w:p>
      <w:pPr>
        <w:ind w:firstLine="480" w:firstLineChars="200"/>
        <w:rPr>
          <w:sz w:val="24"/>
        </w:rPr>
      </w:pPr>
      <w:r>
        <w:rPr>
          <w:sz w:val="24"/>
        </w:rPr>
        <w:t>D) The reduction of diseases caused by unbalanced diets.</w:t>
      </w:r>
    </w:p>
    <w:p>
      <w:pPr>
        <w:ind w:firstLine="480" w:firstLineChars="200"/>
        <w:rPr>
          <w:sz w:val="24"/>
        </w:rPr>
      </w:pPr>
    </w:p>
    <w:p>
      <w:pPr>
        <w:rPr>
          <w:sz w:val="24"/>
        </w:rPr>
      </w:pPr>
      <w:r>
        <w:rPr>
          <w:sz w:val="24"/>
        </w:rPr>
        <w:t>32. What daily practice helps slow climate change?</w:t>
      </w:r>
    </w:p>
    <w:p>
      <w:pPr>
        <w:ind w:firstLine="480" w:firstLineChars="200"/>
        <w:rPr>
          <w:sz w:val="24"/>
        </w:rPr>
      </w:pPr>
      <w:r>
        <w:rPr>
          <w:sz w:val="24"/>
        </w:rPr>
        <w:t>A) Keeping our environment clean.</w:t>
      </w:r>
    </w:p>
    <w:p>
      <w:pPr>
        <w:ind w:firstLine="480" w:firstLineChars="200"/>
        <w:rPr>
          <w:sz w:val="24"/>
        </w:rPr>
      </w:pPr>
      <w:r>
        <w:rPr>
          <w:sz w:val="24"/>
        </w:rPr>
        <w:t>B) Reducing the use of natural resources.</w:t>
      </w:r>
    </w:p>
    <w:p>
      <w:pPr>
        <w:ind w:firstLine="480" w:firstLineChars="200"/>
        <w:rPr>
          <w:sz w:val="24"/>
        </w:rPr>
      </w:pPr>
      <w:r>
        <w:rPr>
          <w:sz w:val="24"/>
        </w:rPr>
        <w:t>C) Changing from meat-based to plant-based diets.</w:t>
      </w:r>
    </w:p>
    <w:p>
      <w:pPr>
        <w:ind w:firstLine="480" w:firstLineChars="200"/>
        <w:rPr>
          <w:sz w:val="24"/>
        </w:rPr>
      </w:pPr>
      <w:r>
        <w:rPr>
          <w:sz w:val="24"/>
        </w:rPr>
        <w:t>D) Recycling rubbish and turning it into clean energy.</w:t>
      </w:r>
    </w:p>
    <w:p>
      <w:pPr>
        <w:ind w:firstLine="480" w:firstLineChars="200"/>
        <w:rPr>
          <w:sz w:val="24"/>
        </w:rPr>
      </w:pPr>
    </w:p>
    <w:p>
      <w:pPr>
        <w:rPr>
          <w:sz w:val="24"/>
        </w:rPr>
      </w:pPr>
      <w:r>
        <w:rPr>
          <w:sz w:val="24"/>
        </w:rPr>
        <w:t>33. What do we know about chronic diseases?</w:t>
      </w:r>
    </w:p>
    <w:p>
      <w:pPr>
        <w:ind w:firstLine="480" w:firstLineChars="200"/>
        <w:rPr>
          <w:sz w:val="24"/>
        </w:rPr>
      </w:pPr>
      <w:r>
        <w:rPr>
          <w:sz w:val="24"/>
        </w:rPr>
        <w:t>A) It takes years to be cured.</w:t>
      </w:r>
    </w:p>
    <w:p>
      <w:pPr>
        <w:ind w:firstLine="480" w:firstLineChars="200"/>
        <w:rPr>
          <w:sz w:val="24"/>
        </w:rPr>
      </w:pPr>
      <w:r>
        <w:rPr>
          <w:sz w:val="24"/>
        </w:rPr>
        <w:t>B) It is associated with overeating.</w:t>
      </w:r>
    </w:p>
    <w:p>
      <w:pPr>
        <w:ind w:firstLine="480" w:firstLineChars="200"/>
        <w:rPr>
          <w:sz w:val="24"/>
        </w:rPr>
      </w:pPr>
      <w:r>
        <w:rPr>
          <w:sz w:val="24"/>
        </w:rPr>
        <w:t>C) It is not covered in healthcare system.</w:t>
      </w:r>
    </w:p>
    <w:p>
      <w:pPr>
        <w:ind w:firstLine="480" w:firstLineChars="200"/>
        <w:rPr>
          <w:sz w:val="24"/>
        </w:rPr>
      </w:pPr>
      <w:r>
        <w:rPr>
          <w:sz w:val="24"/>
        </w:rPr>
        <w:t>D) It is the No. 1 cause of death globally.</w:t>
      </w:r>
    </w:p>
    <w:p>
      <w:pPr>
        <w:ind w:firstLine="480" w:firstLineChars="200"/>
        <w:rPr>
          <w:sz w:val="24"/>
        </w:rPr>
      </w:pPr>
    </w:p>
    <w:p>
      <w:pPr>
        <w:rPr>
          <w:sz w:val="24"/>
        </w:rPr>
      </w:pPr>
      <w:r>
        <w:rPr>
          <w:sz w:val="24"/>
        </w:rPr>
        <w:t>34. What is the consequence of discarding food?</w:t>
      </w:r>
    </w:p>
    <w:p>
      <w:pPr>
        <w:ind w:firstLine="480" w:firstLineChars="200"/>
        <w:rPr>
          <w:sz w:val="24"/>
        </w:rPr>
      </w:pPr>
      <w:r>
        <w:rPr>
          <w:sz w:val="24"/>
        </w:rPr>
        <w:t>A) It raises public awareness of cherishing food.</w:t>
      </w:r>
    </w:p>
    <w:p>
      <w:pPr>
        <w:ind w:firstLine="480" w:firstLineChars="200"/>
        <w:rPr>
          <w:sz w:val="24"/>
        </w:rPr>
      </w:pPr>
      <w:r>
        <w:rPr>
          <w:sz w:val="24"/>
        </w:rPr>
        <w:t>B) It causes unnecessary greenhouse gas emissions.</w:t>
      </w:r>
    </w:p>
    <w:p>
      <w:pPr>
        <w:ind w:firstLine="480" w:firstLineChars="200"/>
        <w:rPr>
          <w:sz w:val="24"/>
        </w:rPr>
      </w:pPr>
      <w:r>
        <w:rPr>
          <w:sz w:val="24"/>
        </w:rPr>
        <w:t>C) It breaks the balance of food supply and demand.</w:t>
      </w:r>
    </w:p>
    <w:p>
      <w:pPr>
        <w:ind w:firstLine="480" w:firstLineChars="200"/>
        <w:rPr>
          <w:sz w:val="24"/>
        </w:rPr>
      </w:pPr>
      <w:r>
        <w:rPr>
          <w:sz w:val="24"/>
        </w:rPr>
        <w:t>D) It shows inefficient use of natural and social resources.</w:t>
      </w:r>
    </w:p>
    <w:p>
      <w:pPr>
        <w:ind w:firstLine="480" w:firstLineChars="200"/>
        <w:rPr>
          <w:sz w:val="24"/>
        </w:rPr>
      </w:pPr>
    </w:p>
    <w:p>
      <w:pPr>
        <w:rPr>
          <w:sz w:val="24"/>
        </w:rPr>
      </w:pPr>
      <w:r>
        <w:rPr>
          <w:sz w:val="24"/>
        </w:rPr>
        <w:t>35. What do we benefit from reaching the goal set by the United Nations?</w:t>
      </w:r>
    </w:p>
    <w:p>
      <w:pPr>
        <w:ind w:firstLine="480" w:firstLineChars="200"/>
        <w:rPr>
          <w:sz w:val="24"/>
        </w:rPr>
      </w:pPr>
      <w:r>
        <w:rPr>
          <w:sz w:val="24"/>
        </w:rPr>
        <w:t>A) Producing 12.3 tons of food by 2030.</w:t>
      </w:r>
    </w:p>
    <w:p>
      <w:pPr>
        <w:ind w:firstLine="480" w:firstLineChars="200"/>
        <w:rPr>
          <w:sz w:val="24"/>
        </w:rPr>
      </w:pPr>
      <w:r>
        <w:rPr>
          <w:sz w:val="24"/>
        </w:rPr>
        <w:t>B) Reducing food waste by 50% in 2030.</w:t>
      </w:r>
    </w:p>
    <w:p>
      <w:pPr>
        <w:ind w:firstLine="480" w:firstLineChars="200"/>
        <w:rPr>
          <w:sz w:val="24"/>
          <w:lang w:val="en-GB"/>
        </w:rPr>
      </w:pPr>
      <w:r>
        <w:rPr>
          <w:sz w:val="24"/>
          <w:lang w:val="en-GB"/>
        </w:rPr>
        <w:t>C) Cutting CO2 emissions by 22% in 2050.</w:t>
      </w:r>
    </w:p>
    <w:p>
      <w:pPr>
        <w:ind w:firstLine="480" w:firstLineChars="200"/>
        <w:rPr>
          <w:sz w:val="24"/>
        </w:rPr>
      </w:pPr>
      <w:r>
        <w:rPr>
          <w:sz w:val="24"/>
        </w:rPr>
        <w:t xml:space="preserve">D) </w:t>
      </w:r>
      <w:r>
        <w:rPr>
          <w:sz w:val="24"/>
          <w:lang w:val="en-GB"/>
        </w:rPr>
        <w:t>Increasing food production by 22% in 2050.</w:t>
      </w:r>
    </w:p>
    <w:p>
      <w:pPr>
        <w:ind w:right="510"/>
        <w:rPr>
          <w:sz w:val="24"/>
        </w:rPr>
      </w:pPr>
    </w:p>
    <w:p>
      <w:pPr>
        <w:tabs>
          <w:tab w:val="left" w:pos="315"/>
        </w:tabs>
        <w:spacing w:beforeLines="50"/>
        <w:ind w:right="510"/>
        <w:rPr>
          <w:rFonts w:eastAsiaTheme="minorEastAsia"/>
          <w:i/>
          <w:sz w:val="24"/>
        </w:rPr>
      </w:pPr>
      <w:r>
        <w:rPr>
          <w:rFonts w:eastAsia="Times New Roman"/>
          <w:b/>
          <w:bCs/>
          <w:i/>
          <w:sz w:val="24"/>
        </w:rPr>
        <w:t>Passage</w:t>
      </w:r>
      <w:r>
        <w:rPr>
          <w:rFonts w:eastAsia="Times New Roman"/>
          <w:b/>
          <w:bCs/>
          <w:i/>
          <w:spacing w:val="-5"/>
          <w:sz w:val="24"/>
        </w:rPr>
        <w:t xml:space="preserve"> </w:t>
      </w:r>
      <w:r>
        <w:rPr>
          <w:rFonts w:eastAsiaTheme="minorEastAsia"/>
          <w:b/>
          <w:bCs/>
          <w:i/>
          <w:spacing w:val="-17"/>
          <w:sz w:val="24"/>
        </w:rPr>
        <w:t>Four</w:t>
      </w:r>
    </w:p>
    <w:p>
      <w:pPr>
        <w:ind w:firstLine="480" w:firstLineChars="200"/>
        <w:rPr>
          <w:sz w:val="24"/>
        </w:rPr>
      </w:pPr>
      <w:r>
        <w:rPr>
          <w:sz w:val="24"/>
        </w:rPr>
        <w:t>Humanity uses a little less than half the water available worldwide. Yet occurrences of shortages and droughts are causing famine and distress in some areas, and industrial and agricultural by-products are polluting water supplies. Since the world’s population is expected to double in the next 50 years, many experts think we are on the edge of a widespread water crisis.</w:t>
      </w:r>
    </w:p>
    <w:p>
      <w:pPr>
        <w:ind w:firstLine="480" w:firstLineChars="200"/>
        <w:rPr>
          <w:sz w:val="24"/>
        </w:rPr>
      </w:pPr>
      <w:r>
        <w:rPr>
          <w:sz w:val="24"/>
        </w:rPr>
        <w:t>But that doesn’t have to be the outcome. Water shortages do not have to trouble the world—if we start valuing water more than we have in the past. Just as we began to appreciate petroleum more after the 1970s oil crises, today we must start looking at water from a fresh economic perspective. We can no longer afford to consider water a virtually free resource of which we can use as much as we like in any way we want.</w:t>
      </w:r>
    </w:p>
    <w:p>
      <w:pPr>
        <w:ind w:firstLine="480" w:firstLineChars="200"/>
        <w:rPr>
          <w:sz w:val="24"/>
        </w:rPr>
      </w:pPr>
      <w:r>
        <w:rPr>
          <w:sz w:val="24"/>
        </w:rPr>
        <w:t>Instead, for all uses except the domestic demand of the poor, governments should price water to reflect its actual value. This means charging a fee for the water itself as well as for the supply costs.</w:t>
      </w:r>
    </w:p>
    <w:p>
      <w:pPr>
        <w:ind w:firstLine="480" w:firstLineChars="200"/>
        <w:rPr>
          <w:sz w:val="24"/>
        </w:rPr>
      </w:pPr>
      <w:r>
        <w:rPr>
          <w:sz w:val="24"/>
        </w:rPr>
        <w:t>Governments should also protect this resource by providing water in more economically and environmentally sound ways. For example, often the cheapest way to provide irrigation (灌溉) water in the dry tropics is through small-scale projects, such as gathering rainfall in depressions (凹地) and pumping it to nearby cropland.</w:t>
      </w:r>
    </w:p>
    <w:p>
      <w:pPr>
        <w:ind w:firstLine="480" w:firstLineChars="200"/>
        <w:rPr>
          <w:sz w:val="24"/>
        </w:rPr>
      </w:pPr>
      <w:r>
        <w:rPr>
          <w:sz w:val="24"/>
        </w:rPr>
        <w:t>No matter what steps governments take to provide water more efficiently, they must change their institutional and legal approaches to water use. Rather than spread control among hundreds or even thousands of local, regional, and national agencies that watch various aspects of water use, countries should set up central authorities to coordinate water policy.</w:t>
      </w:r>
    </w:p>
    <w:p>
      <w:pPr>
        <w:ind w:firstLine="720" w:firstLineChars="300"/>
        <w:rPr>
          <w:sz w:val="24"/>
        </w:rPr>
      </w:pPr>
    </w:p>
    <w:p>
      <w:pPr>
        <w:pStyle w:val="14"/>
        <w:rPr>
          <w:bCs/>
          <w:color w:val="auto"/>
        </w:rPr>
      </w:pPr>
      <w:r>
        <w:rPr>
          <w:bCs/>
          <w:color w:val="auto"/>
        </w:rPr>
        <w:t>36. What is the real cause of the potential water crisis?</w:t>
      </w:r>
    </w:p>
    <w:p>
      <w:pPr>
        <w:pStyle w:val="14"/>
        <w:numPr>
          <w:ilvl w:val="0"/>
          <w:numId w:val="0"/>
        </w:numPr>
        <w:ind w:left="360" w:leftChars="0"/>
        <w:rPr>
          <w:bCs/>
          <w:color w:val="auto"/>
        </w:rPr>
      </w:pPr>
      <w:r>
        <w:rPr>
          <w:rFonts w:hint="eastAsia"/>
          <w:bCs/>
          <w:color w:val="auto"/>
          <w:lang w:val="en-US" w:eastAsia="zh-CN"/>
        </w:rPr>
        <w:t xml:space="preserve">A) </w:t>
      </w:r>
      <w:r>
        <w:rPr>
          <w:bCs/>
          <w:color w:val="auto"/>
        </w:rPr>
        <w:t>The world population is increasing faster and faster.</w:t>
      </w:r>
    </w:p>
    <w:p>
      <w:pPr>
        <w:pStyle w:val="14"/>
        <w:numPr>
          <w:ilvl w:val="0"/>
          <w:numId w:val="0"/>
        </w:numPr>
        <w:ind w:left="360" w:leftChars="0"/>
        <w:rPr>
          <w:bCs/>
          <w:color w:val="auto"/>
        </w:rPr>
      </w:pPr>
      <w:r>
        <w:rPr>
          <w:rFonts w:hint="eastAsia"/>
          <w:bCs/>
          <w:color w:val="auto"/>
          <w:lang w:val="en-US" w:eastAsia="zh-CN"/>
        </w:rPr>
        <w:t xml:space="preserve">B) </w:t>
      </w:r>
      <w:r>
        <w:rPr>
          <w:bCs/>
          <w:color w:val="auto"/>
        </w:rPr>
        <w:t>Half of the world’s water resources have been seriously polluted.</w:t>
      </w:r>
    </w:p>
    <w:p>
      <w:pPr>
        <w:pStyle w:val="14"/>
        <w:numPr>
          <w:ilvl w:val="0"/>
          <w:numId w:val="0"/>
        </w:numPr>
        <w:ind w:left="360" w:leftChars="0"/>
        <w:rPr>
          <w:bCs/>
          <w:color w:val="auto"/>
        </w:rPr>
      </w:pPr>
      <w:r>
        <w:rPr>
          <w:rFonts w:hint="eastAsia"/>
          <w:bCs/>
          <w:color w:val="auto"/>
          <w:lang w:val="en-US" w:eastAsia="zh-CN"/>
        </w:rPr>
        <w:t xml:space="preserve">C) </w:t>
      </w:r>
      <w:r>
        <w:rPr>
          <w:bCs/>
          <w:color w:val="auto"/>
        </w:rPr>
        <w:t>Humanity has not placed sufficient value on water resources.</w:t>
      </w:r>
    </w:p>
    <w:p>
      <w:pPr>
        <w:pStyle w:val="14"/>
        <w:numPr>
          <w:ilvl w:val="0"/>
          <w:numId w:val="0"/>
        </w:numPr>
        <w:ind w:left="360" w:leftChars="0"/>
        <w:rPr>
          <w:bCs/>
          <w:color w:val="auto"/>
        </w:rPr>
      </w:pPr>
      <w:r>
        <w:rPr>
          <w:rFonts w:hint="eastAsia"/>
          <w:bCs/>
          <w:color w:val="auto"/>
          <w:lang w:val="en-US" w:eastAsia="zh-CN"/>
        </w:rPr>
        <w:t xml:space="preserve">D) </w:t>
      </w:r>
      <w:r>
        <w:rPr>
          <w:bCs/>
          <w:color w:val="auto"/>
        </w:rPr>
        <w:t>Only half of the world’s water can be used.</w:t>
      </w:r>
    </w:p>
    <w:p>
      <w:pPr>
        <w:pStyle w:val="14"/>
        <w:ind w:left="720"/>
        <w:rPr>
          <w:bCs/>
          <w:color w:val="auto"/>
        </w:rPr>
      </w:pPr>
    </w:p>
    <w:p>
      <w:pPr>
        <w:pStyle w:val="14"/>
        <w:rPr>
          <w:bCs/>
          <w:color w:val="auto"/>
        </w:rPr>
      </w:pPr>
      <w:r>
        <w:rPr>
          <w:bCs/>
          <w:color w:val="auto"/>
        </w:rPr>
        <w:t>37. As indicated in the passage, the water problem _____.</w:t>
      </w:r>
    </w:p>
    <w:p>
      <w:pPr>
        <w:pStyle w:val="14"/>
        <w:numPr>
          <w:ilvl w:val="0"/>
          <w:numId w:val="0"/>
        </w:numPr>
        <w:ind w:left="360" w:leftChars="0"/>
        <w:rPr>
          <w:bCs/>
          <w:color w:val="auto"/>
        </w:rPr>
      </w:pPr>
      <w:r>
        <w:rPr>
          <w:rFonts w:hint="eastAsia"/>
          <w:bCs/>
          <w:color w:val="auto"/>
          <w:lang w:val="en-US" w:eastAsia="zh-CN"/>
        </w:rPr>
        <w:t xml:space="preserve">A) </w:t>
      </w:r>
      <w:r>
        <w:rPr>
          <w:bCs/>
          <w:color w:val="auto"/>
        </w:rPr>
        <w:t>has been exaggerated by some experts in the field</w:t>
      </w:r>
    </w:p>
    <w:p>
      <w:pPr>
        <w:pStyle w:val="14"/>
        <w:numPr>
          <w:ilvl w:val="0"/>
          <w:numId w:val="0"/>
        </w:numPr>
        <w:ind w:left="360" w:leftChars="0"/>
        <w:rPr>
          <w:bCs/>
          <w:color w:val="auto"/>
        </w:rPr>
      </w:pPr>
      <w:r>
        <w:rPr>
          <w:rFonts w:hint="eastAsia"/>
          <w:bCs/>
          <w:color w:val="auto"/>
          <w:lang w:val="en-US" w:eastAsia="zh-CN"/>
        </w:rPr>
        <w:t xml:space="preserve">B) </w:t>
      </w:r>
      <w:r>
        <w:rPr>
          <w:bCs/>
          <w:color w:val="auto"/>
        </w:rPr>
        <w:t>is underestimated by government organizations at different levels</w:t>
      </w:r>
    </w:p>
    <w:p>
      <w:pPr>
        <w:pStyle w:val="14"/>
        <w:numPr>
          <w:ilvl w:val="0"/>
          <w:numId w:val="0"/>
        </w:numPr>
        <w:ind w:left="360" w:leftChars="0"/>
        <w:rPr>
          <w:bCs/>
          <w:color w:val="auto"/>
        </w:rPr>
      </w:pPr>
      <w:r>
        <w:rPr>
          <w:rFonts w:hint="eastAsia"/>
          <w:bCs/>
          <w:color w:val="auto"/>
          <w:lang w:val="en-US" w:eastAsia="zh-CN"/>
        </w:rPr>
        <w:t xml:space="preserve">C) </w:t>
      </w:r>
      <w:r>
        <w:rPr>
          <w:bCs/>
          <w:color w:val="auto"/>
        </w:rPr>
        <w:t>poses a challenge to the technology of building reservoirs</w:t>
      </w:r>
    </w:p>
    <w:p>
      <w:pPr>
        <w:pStyle w:val="14"/>
        <w:numPr>
          <w:ilvl w:val="0"/>
          <w:numId w:val="0"/>
        </w:numPr>
        <w:ind w:left="360" w:leftChars="0"/>
        <w:rPr>
          <w:bCs/>
          <w:color w:val="auto"/>
        </w:rPr>
      </w:pPr>
      <w:r>
        <w:rPr>
          <w:rFonts w:hint="eastAsia"/>
          <w:bCs/>
          <w:color w:val="auto"/>
          <w:lang w:val="en-US" w:eastAsia="zh-CN"/>
        </w:rPr>
        <w:t xml:space="preserve">D) </w:t>
      </w:r>
      <w:r>
        <w:rPr>
          <w:bCs/>
          <w:color w:val="auto"/>
        </w:rPr>
        <w:t>is already serious in certain parts of the world </w:t>
      </w:r>
    </w:p>
    <w:p>
      <w:pPr>
        <w:pStyle w:val="14"/>
        <w:ind w:left="720"/>
        <w:rPr>
          <w:bCs/>
          <w:color w:val="auto"/>
        </w:rPr>
      </w:pPr>
    </w:p>
    <w:p>
      <w:pPr>
        <w:pStyle w:val="14"/>
        <w:rPr>
          <w:bCs/>
          <w:color w:val="auto"/>
        </w:rPr>
      </w:pPr>
      <w:r>
        <w:rPr>
          <w:bCs/>
          <w:color w:val="auto"/>
        </w:rPr>
        <w:t>38. According to the author, the water price should _____.</w:t>
      </w:r>
    </w:p>
    <w:p>
      <w:pPr>
        <w:pStyle w:val="14"/>
        <w:numPr>
          <w:ilvl w:val="0"/>
          <w:numId w:val="0"/>
        </w:numPr>
        <w:ind w:left="360" w:leftChars="0"/>
        <w:rPr>
          <w:bCs/>
          <w:color w:val="auto"/>
        </w:rPr>
      </w:pPr>
      <w:r>
        <w:rPr>
          <w:rFonts w:hint="eastAsia"/>
          <w:bCs/>
          <w:color w:val="auto"/>
          <w:lang w:val="en-US" w:eastAsia="zh-CN"/>
        </w:rPr>
        <w:t xml:space="preserve">A) </w:t>
      </w:r>
      <w:r>
        <w:rPr>
          <w:bCs/>
          <w:color w:val="auto"/>
        </w:rPr>
        <w:t>correspond to its real value</w:t>
      </w:r>
    </w:p>
    <w:p>
      <w:pPr>
        <w:pStyle w:val="14"/>
        <w:numPr>
          <w:ilvl w:val="0"/>
          <w:numId w:val="0"/>
        </w:numPr>
        <w:ind w:left="360" w:leftChars="0"/>
        <w:rPr>
          <w:bCs/>
          <w:color w:val="auto"/>
        </w:rPr>
      </w:pPr>
      <w:r>
        <w:rPr>
          <w:rFonts w:hint="eastAsia"/>
          <w:bCs/>
          <w:color w:val="auto"/>
          <w:lang w:val="en-US" w:eastAsia="zh-CN"/>
        </w:rPr>
        <w:t xml:space="preserve">B) </w:t>
      </w:r>
      <w:r>
        <w:rPr>
          <w:bCs/>
          <w:color w:val="auto"/>
        </w:rPr>
        <w:t>be reduced to the minimum</w:t>
      </w:r>
    </w:p>
    <w:p>
      <w:pPr>
        <w:pStyle w:val="14"/>
        <w:numPr>
          <w:ilvl w:val="0"/>
          <w:numId w:val="0"/>
        </w:numPr>
        <w:ind w:left="360" w:leftChars="0"/>
        <w:rPr>
          <w:bCs/>
          <w:color w:val="auto"/>
        </w:rPr>
      </w:pPr>
      <w:r>
        <w:rPr>
          <w:rFonts w:hint="eastAsia"/>
          <w:bCs/>
          <w:color w:val="auto"/>
          <w:lang w:val="en-US" w:eastAsia="zh-CN"/>
        </w:rPr>
        <w:t xml:space="preserve">C) </w:t>
      </w:r>
      <w:r>
        <w:rPr>
          <w:bCs/>
          <w:color w:val="auto"/>
        </w:rPr>
        <w:t>stimulate domestic demand</w:t>
      </w:r>
    </w:p>
    <w:p>
      <w:pPr>
        <w:pStyle w:val="14"/>
        <w:numPr>
          <w:ilvl w:val="0"/>
          <w:numId w:val="0"/>
        </w:numPr>
        <w:ind w:left="360" w:leftChars="0"/>
        <w:rPr>
          <w:bCs/>
          <w:color w:val="auto"/>
        </w:rPr>
      </w:pPr>
      <w:r>
        <w:rPr>
          <w:rFonts w:hint="eastAsia"/>
          <w:bCs/>
          <w:color w:val="auto"/>
          <w:lang w:val="en-US" w:eastAsia="zh-CN"/>
        </w:rPr>
        <w:t xml:space="preserve">D) </w:t>
      </w:r>
      <w:r>
        <w:rPr>
          <w:bCs/>
          <w:color w:val="auto"/>
        </w:rPr>
        <w:t>take into account the occurrences of droughts</w:t>
      </w:r>
    </w:p>
    <w:p>
      <w:pPr>
        <w:pStyle w:val="14"/>
        <w:ind w:left="720"/>
        <w:rPr>
          <w:bCs/>
          <w:color w:val="auto"/>
        </w:rPr>
      </w:pPr>
    </w:p>
    <w:p>
      <w:pPr>
        <w:pStyle w:val="14"/>
        <w:rPr>
          <w:bCs/>
          <w:color w:val="auto"/>
        </w:rPr>
      </w:pPr>
      <w:r>
        <w:rPr>
          <w:bCs/>
          <w:color w:val="auto"/>
        </w:rPr>
        <w:t>39. The author says that in some hot and dry areas it is advisable to _____.</w:t>
      </w:r>
    </w:p>
    <w:p>
      <w:pPr>
        <w:pStyle w:val="14"/>
        <w:numPr>
          <w:ilvl w:val="0"/>
          <w:numId w:val="0"/>
        </w:numPr>
        <w:ind w:left="360" w:leftChars="0"/>
        <w:rPr>
          <w:bCs/>
          <w:color w:val="auto"/>
        </w:rPr>
      </w:pPr>
      <w:r>
        <w:rPr>
          <w:rFonts w:hint="eastAsia"/>
          <w:bCs/>
          <w:color w:val="auto"/>
          <w:lang w:val="en-US" w:eastAsia="zh-CN"/>
        </w:rPr>
        <w:t xml:space="preserve">A) </w:t>
      </w:r>
      <w:r>
        <w:rPr>
          <w:bCs/>
          <w:color w:val="auto"/>
        </w:rPr>
        <w:t>build big lakes to store water</w:t>
      </w:r>
    </w:p>
    <w:p>
      <w:pPr>
        <w:pStyle w:val="14"/>
        <w:numPr>
          <w:ilvl w:val="0"/>
          <w:numId w:val="0"/>
        </w:numPr>
        <w:ind w:left="360" w:leftChars="0"/>
        <w:rPr>
          <w:bCs/>
          <w:color w:val="auto"/>
        </w:rPr>
      </w:pPr>
      <w:r>
        <w:rPr>
          <w:rFonts w:hint="eastAsia"/>
          <w:bCs/>
          <w:color w:val="auto"/>
          <w:lang w:val="en-US" w:eastAsia="zh-CN"/>
        </w:rPr>
        <w:t xml:space="preserve">B) </w:t>
      </w:r>
      <w:r>
        <w:rPr>
          <w:bCs/>
          <w:color w:val="auto"/>
        </w:rPr>
        <w:t>construct big pumping stations</w:t>
      </w:r>
    </w:p>
    <w:p>
      <w:pPr>
        <w:pStyle w:val="14"/>
        <w:numPr>
          <w:ilvl w:val="0"/>
          <w:numId w:val="0"/>
        </w:numPr>
        <w:ind w:left="360" w:leftChars="0"/>
        <w:rPr>
          <w:bCs/>
          <w:color w:val="auto"/>
        </w:rPr>
      </w:pPr>
      <w:r>
        <w:rPr>
          <w:rFonts w:hint="eastAsia"/>
          <w:bCs/>
          <w:color w:val="auto"/>
          <w:lang w:val="en-US" w:eastAsia="zh-CN"/>
        </w:rPr>
        <w:t xml:space="preserve">C) </w:t>
      </w:r>
      <w:r>
        <w:rPr>
          <w:bCs/>
          <w:color w:val="auto"/>
        </w:rPr>
        <w:t>channel water from nearby rivers to cropland</w:t>
      </w:r>
    </w:p>
    <w:p>
      <w:pPr>
        <w:pStyle w:val="14"/>
        <w:numPr>
          <w:ilvl w:val="0"/>
          <w:numId w:val="0"/>
        </w:numPr>
        <w:ind w:left="360" w:leftChars="0"/>
        <w:rPr>
          <w:bCs/>
          <w:color w:val="auto"/>
        </w:rPr>
      </w:pPr>
      <w:r>
        <w:rPr>
          <w:rFonts w:hint="eastAsia"/>
          <w:bCs/>
          <w:color w:val="auto"/>
          <w:lang w:val="en-US" w:eastAsia="zh-CN"/>
        </w:rPr>
        <w:t xml:space="preserve">D) </w:t>
      </w:r>
      <w:r>
        <w:rPr>
          <w:bCs/>
          <w:color w:val="auto"/>
        </w:rPr>
        <w:t>build small and cheap irrigation systems</w:t>
      </w:r>
    </w:p>
    <w:p>
      <w:pPr>
        <w:pStyle w:val="14"/>
        <w:ind w:left="720"/>
        <w:rPr>
          <w:bCs/>
          <w:color w:val="auto"/>
        </w:rPr>
      </w:pPr>
    </w:p>
    <w:p>
      <w:pPr>
        <w:pStyle w:val="14"/>
        <w:rPr>
          <w:bCs/>
          <w:color w:val="auto"/>
        </w:rPr>
      </w:pPr>
      <w:r>
        <w:rPr>
          <w:bCs/>
          <w:color w:val="auto"/>
        </w:rPr>
        <w:t>40. In order to raise the efficiency of the water supply, measures should be taken to _____.</w:t>
      </w:r>
    </w:p>
    <w:p>
      <w:pPr>
        <w:pStyle w:val="14"/>
        <w:numPr>
          <w:ilvl w:val="0"/>
          <w:numId w:val="0"/>
        </w:numPr>
        <w:ind w:left="360" w:leftChars="0"/>
        <w:rPr>
          <w:bCs/>
          <w:color w:val="auto"/>
        </w:rPr>
      </w:pPr>
      <w:r>
        <w:rPr>
          <w:rFonts w:hint="eastAsia"/>
          <w:bCs/>
          <w:color w:val="auto"/>
          <w:lang w:val="en-US" w:eastAsia="zh-CN"/>
        </w:rPr>
        <w:t xml:space="preserve">A) </w:t>
      </w:r>
      <w:r>
        <w:rPr>
          <w:bCs/>
          <w:color w:val="auto"/>
        </w:rPr>
        <w:t>centralize the management of water resources</w:t>
      </w:r>
    </w:p>
    <w:p>
      <w:pPr>
        <w:pStyle w:val="14"/>
        <w:numPr>
          <w:ilvl w:val="0"/>
          <w:numId w:val="0"/>
        </w:numPr>
        <w:ind w:left="360" w:leftChars="0"/>
        <w:rPr>
          <w:bCs/>
          <w:color w:val="auto"/>
        </w:rPr>
      </w:pPr>
      <w:r>
        <w:rPr>
          <w:rFonts w:hint="eastAsia"/>
          <w:bCs/>
          <w:color w:val="auto"/>
          <w:lang w:val="en-US" w:eastAsia="zh-CN"/>
        </w:rPr>
        <w:t xml:space="preserve">B) </w:t>
      </w:r>
      <w:r>
        <w:rPr>
          <w:bCs/>
          <w:color w:val="auto"/>
        </w:rPr>
        <w:t>increase the sense of responsibility of agencies at all levels</w:t>
      </w:r>
    </w:p>
    <w:p>
      <w:pPr>
        <w:pStyle w:val="14"/>
        <w:numPr>
          <w:ilvl w:val="0"/>
          <w:numId w:val="0"/>
        </w:numPr>
        <w:ind w:left="360" w:leftChars="0"/>
        <w:rPr>
          <w:bCs/>
          <w:color w:val="auto"/>
        </w:rPr>
      </w:pPr>
      <w:r>
        <w:rPr>
          <w:rFonts w:hint="eastAsia"/>
          <w:bCs/>
          <w:color w:val="auto"/>
          <w:lang w:val="en-US" w:eastAsia="zh-CN"/>
        </w:rPr>
        <w:t xml:space="preserve">C) </w:t>
      </w:r>
      <w:r>
        <w:rPr>
          <w:bCs/>
          <w:color w:val="auto"/>
        </w:rPr>
        <w:t>guarantee full protection of the environment</w:t>
      </w:r>
    </w:p>
    <w:p>
      <w:pPr>
        <w:pStyle w:val="14"/>
        <w:numPr>
          <w:ilvl w:val="0"/>
          <w:numId w:val="0"/>
        </w:numPr>
        <w:ind w:left="360" w:leftChars="0"/>
        <w:rPr>
          <w:bCs/>
          <w:color w:val="auto"/>
        </w:rPr>
      </w:pPr>
      <w:r>
        <w:rPr>
          <w:rFonts w:hint="eastAsia"/>
          <w:bCs/>
          <w:color w:val="auto"/>
          <w:lang w:val="en-US" w:eastAsia="zh-CN"/>
        </w:rPr>
        <w:t xml:space="preserve">D) </w:t>
      </w:r>
      <w:r>
        <w:rPr>
          <w:bCs/>
          <w:color w:val="auto"/>
        </w:rPr>
        <w:t>encourage local and regional control of water resources</w:t>
      </w:r>
    </w:p>
    <w:p>
      <w:pPr>
        <w:ind w:right="-20"/>
        <w:rPr>
          <w:sz w:val="24"/>
        </w:rPr>
      </w:pPr>
    </w:p>
    <w:p>
      <w:pPr>
        <w:widowControl/>
        <w:rPr>
          <w:b/>
          <w:bCs/>
          <w:color w:val="000000"/>
          <w:kern w:val="0"/>
          <w:sz w:val="28"/>
          <w:szCs w:val="28"/>
        </w:rPr>
      </w:pPr>
      <w:r>
        <w:rPr>
          <w:b/>
          <w:bCs/>
          <w:color w:val="000000"/>
          <w:kern w:val="0"/>
          <w:sz w:val="28"/>
          <w:szCs w:val="28"/>
        </w:rPr>
        <w:t xml:space="preserve">Section </w:t>
      </w:r>
      <w:r>
        <w:rPr>
          <w:rFonts w:hint="eastAsia"/>
          <w:b/>
          <w:bCs/>
          <w:color w:val="000000"/>
          <w:kern w:val="0"/>
          <w:sz w:val="28"/>
          <w:szCs w:val="28"/>
        </w:rPr>
        <w:t xml:space="preserve">Ⅲ </w:t>
      </w:r>
      <w:r>
        <w:rPr>
          <w:b/>
          <w:bCs/>
          <w:color w:val="000000"/>
          <w:kern w:val="0"/>
          <w:sz w:val="28"/>
          <w:szCs w:val="28"/>
        </w:rPr>
        <w:t>Translation (</w:t>
      </w:r>
      <w:r>
        <w:rPr>
          <w:rFonts w:hint="eastAsia"/>
          <w:b/>
          <w:bCs/>
          <w:color w:val="000000"/>
          <w:kern w:val="0"/>
          <w:sz w:val="28"/>
          <w:szCs w:val="28"/>
        </w:rPr>
        <w:t>1</w:t>
      </w:r>
      <w:r>
        <w:rPr>
          <w:b/>
          <w:bCs/>
          <w:color w:val="000000"/>
          <w:kern w:val="0"/>
          <w:sz w:val="28"/>
          <w:szCs w:val="28"/>
        </w:rPr>
        <w:t xml:space="preserve">0 points) </w:t>
      </w:r>
    </w:p>
    <w:p>
      <w:pPr>
        <w:widowControl/>
        <w:rPr>
          <w:rFonts w:hint="eastAsia" w:asciiTheme="minorEastAsia" w:hAnsiTheme="minorEastAsia" w:eastAsiaTheme="minorEastAsia"/>
        </w:rPr>
      </w:pPr>
      <w:r>
        <w:rPr>
          <w:b/>
          <w:bCs/>
          <w:color w:val="000000"/>
          <w:kern w:val="0"/>
          <w:sz w:val="24"/>
        </w:rPr>
        <w:t>Directions:</w:t>
      </w:r>
      <w:r>
        <w:rPr>
          <w:color w:val="000000"/>
          <w:kern w:val="0"/>
          <w:sz w:val="24"/>
        </w:rPr>
        <w:t xml:space="preserve"> Translate the </w:t>
      </w:r>
      <w:r>
        <w:rPr>
          <w:rFonts w:hint="eastAsia"/>
          <w:color w:val="000000"/>
          <w:kern w:val="0"/>
          <w:sz w:val="24"/>
        </w:rPr>
        <w:t xml:space="preserve">following </w:t>
      </w:r>
      <w:r>
        <w:rPr>
          <w:color w:val="000000"/>
          <w:kern w:val="0"/>
          <w:sz w:val="24"/>
        </w:rPr>
        <w:t xml:space="preserve">passage into Chinese.  </w:t>
      </w:r>
    </w:p>
    <w:p>
      <w:pPr>
        <w:pStyle w:val="6"/>
        <w:spacing w:beforeLines="50" w:beforeAutospacing="0" w:after="0" w:afterAutospacing="0"/>
        <w:ind w:firstLine="482"/>
        <w:rPr>
          <w:rFonts w:hint="eastAsia" w:asciiTheme="minorEastAsia" w:hAnsiTheme="minorEastAsia" w:eastAsiaTheme="minorEastAsia"/>
        </w:rPr>
      </w:pPr>
      <w:r>
        <w:rPr>
          <w:rFonts w:hint="eastAsia" w:asciiTheme="minorEastAsia" w:hAnsiTheme="minorEastAsia" w:eastAsiaTheme="minorEastAsia"/>
        </w:rPr>
        <w:t>“通用人工智能”时代——或者说，人工智能在智力任务中的表现能胜过人类的时代——离现在还很遥远。通用人工智能需要推理、概念学习、常识、规划、创造力，甚至自我意识和情感等高级能力，而所有这些都是我们目前的科学所无法企及的。现在也还无从知晓这些通用能力将会如何发展。而且，这方面的巨大突破并非易事，也不会那么迅速。</w:t>
      </w:r>
    </w:p>
    <w:p>
      <w:pPr>
        <w:pStyle w:val="6"/>
        <w:spacing w:beforeLines="50" w:beforeAutospacing="0" w:after="0" w:afterAutospacing="0"/>
        <w:ind w:firstLine="482"/>
        <w:rPr>
          <w:rFonts w:hint="eastAsia" w:asciiTheme="minorEastAsia" w:hAnsiTheme="minorEastAsia" w:eastAsiaTheme="minorEastAsia"/>
        </w:rPr>
      </w:pPr>
    </w:p>
    <w:p>
      <w:pPr>
        <w:pStyle w:val="6"/>
        <w:spacing w:beforeLines="50" w:beforeAutospacing="0" w:after="0" w:afterAutospacing="0"/>
        <w:ind w:firstLine="482"/>
        <w:rPr>
          <w:rFonts w:asciiTheme="minorEastAsia" w:hAnsiTheme="minorEastAsia" w:eastAsiaTheme="minorEastAsia"/>
        </w:rPr>
      </w:pPr>
    </w:p>
    <w:p>
      <w:pPr>
        <w:pStyle w:val="6"/>
        <w:spacing w:beforeLines="50" w:beforeAutospacing="0" w:after="0" w:afterAutospacing="0"/>
        <w:ind w:firstLine="482"/>
        <w:rPr>
          <w:rFonts w:asciiTheme="minorEastAsia" w:hAnsiTheme="minorEastAsia" w:eastAsiaTheme="minorEastAsia"/>
        </w:rPr>
      </w:pPr>
    </w:p>
    <w:p>
      <w:pPr>
        <w:pStyle w:val="6"/>
        <w:spacing w:beforeLines="50" w:beforeAutospacing="0" w:after="0" w:afterAutospacing="0"/>
        <w:rPr>
          <w:rFonts w:asciiTheme="minorEastAsia" w:hAnsiTheme="minorEastAsia" w:eastAsiaTheme="minorEastAsia"/>
        </w:rPr>
      </w:pPr>
    </w:p>
    <w:p>
      <w:pPr>
        <w:rPr>
          <w:rFonts w:ascii="宋体" w:hAnsi="宋体" w:cs="宋体"/>
          <w:b/>
          <w:sz w:val="32"/>
          <w:szCs w:val="32"/>
        </w:rPr>
      </w:pPr>
      <w:r>
        <w:rPr>
          <w:rFonts w:hint="eastAsia" w:ascii="宋体" w:hAnsi="宋体" w:cs="宋体"/>
          <w:b/>
          <w:sz w:val="32"/>
          <w:szCs w:val="32"/>
        </w:rPr>
        <w:t>参考答案</w:t>
      </w:r>
    </w:p>
    <w:p>
      <w:pPr>
        <w:spacing w:line="360" w:lineRule="auto"/>
        <w:rPr>
          <w:b/>
          <w:sz w:val="28"/>
          <w:szCs w:val="28"/>
        </w:rPr>
      </w:pPr>
      <w:r>
        <w:rPr>
          <w:b/>
          <w:sz w:val="28"/>
          <w:szCs w:val="28"/>
        </w:rPr>
        <w:t xml:space="preserve">Section I </w:t>
      </w:r>
      <w:r>
        <w:rPr>
          <w:rFonts w:hint="eastAsia"/>
          <w:b/>
          <w:sz w:val="28"/>
          <w:szCs w:val="28"/>
        </w:rPr>
        <w:t>Cloze</w:t>
      </w:r>
      <w:r>
        <w:rPr>
          <w:sz w:val="28"/>
          <w:szCs w:val="28"/>
        </w:rPr>
        <w:t xml:space="preserve"> </w:t>
      </w:r>
      <w:r>
        <w:rPr>
          <w:b/>
          <w:sz w:val="28"/>
          <w:szCs w:val="28"/>
        </w:rPr>
        <w:t xml:space="preserve">( </w:t>
      </w:r>
      <w:r>
        <w:rPr>
          <w:rFonts w:hint="eastAsia"/>
          <w:b/>
          <w:sz w:val="28"/>
          <w:szCs w:val="28"/>
        </w:rPr>
        <w:t>2</w:t>
      </w:r>
      <w:r>
        <w:rPr>
          <w:rFonts w:ascii="宋体" w:hAnsi="宋体"/>
          <w:b/>
          <w:sz w:val="28"/>
          <w:szCs w:val="28"/>
        </w:rPr>
        <w:t>0</w:t>
      </w:r>
      <w:r>
        <w:rPr>
          <w:rFonts w:hint="eastAsia" w:ascii="宋体" w:hAnsi="宋体"/>
          <w:b/>
          <w:sz w:val="28"/>
          <w:szCs w:val="28"/>
        </w:rPr>
        <w:t>×</w:t>
      </w:r>
      <w:r>
        <w:rPr>
          <w:rFonts w:hint="eastAsia"/>
          <w:b/>
          <w:sz w:val="28"/>
          <w:szCs w:val="28"/>
        </w:rPr>
        <w:t>0.5</w:t>
      </w:r>
      <w:r>
        <w:rPr>
          <w:b/>
          <w:sz w:val="28"/>
          <w:szCs w:val="28"/>
        </w:rPr>
        <w:t>=</w:t>
      </w:r>
      <w:r>
        <w:rPr>
          <w:rFonts w:hint="eastAsia"/>
          <w:b/>
          <w:sz w:val="28"/>
          <w:szCs w:val="28"/>
        </w:rPr>
        <w:t>1</w:t>
      </w:r>
      <w:r>
        <w:rPr>
          <w:b/>
          <w:sz w:val="28"/>
          <w:szCs w:val="28"/>
        </w:rPr>
        <w:t>0 points )</w:t>
      </w:r>
    </w:p>
    <w:p>
      <w:pPr>
        <w:widowControl/>
        <w:spacing w:line="360" w:lineRule="auto"/>
        <w:rPr>
          <w:sz w:val="24"/>
        </w:rPr>
      </w:pPr>
      <w:r>
        <w:rPr>
          <w:rFonts w:hint="eastAsia"/>
          <w:sz w:val="24"/>
        </w:rPr>
        <w:t>1-5 DABCA        6-10 BDADB        11-15 DADAC      16-20 BADCA</w:t>
      </w:r>
    </w:p>
    <w:p>
      <w:pPr>
        <w:spacing w:line="360" w:lineRule="auto"/>
        <w:rPr>
          <w:sz w:val="28"/>
          <w:szCs w:val="28"/>
        </w:rPr>
      </w:pPr>
      <w:r>
        <w:rPr>
          <w:b/>
          <w:sz w:val="28"/>
          <w:szCs w:val="28"/>
        </w:rPr>
        <w:t>Section</w:t>
      </w:r>
      <w:r>
        <w:rPr>
          <w:rFonts w:ascii="宋体" w:hAnsi="宋体"/>
          <w:b/>
          <w:sz w:val="28"/>
          <w:szCs w:val="28"/>
        </w:rPr>
        <w:t xml:space="preserve"> </w:t>
      </w:r>
      <w:r>
        <w:rPr>
          <w:rFonts w:hint="eastAsia" w:ascii="宋体" w:hAnsi="宋体"/>
          <w:b/>
          <w:sz w:val="28"/>
          <w:szCs w:val="28"/>
        </w:rPr>
        <w:t>Ⅱ</w:t>
      </w:r>
      <w:r>
        <w:rPr>
          <w:b/>
          <w:sz w:val="28"/>
          <w:szCs w:val="28"/>
        </w:rPr>
        <w:t xml:space="preserve"> Reading Comprehension ( 20</w:t>
      </w:r>
      <w:r>
        <w:rPr>
          <w:rFonts w:hint="eastAsia" w:ascii="宋体" w:hAnsi="宋体"/>
          <w:b/>
          <w:sz w:val="28"/>
          <w:szCs w:val="28"/>
        </w:rPr>
        <w:t>×2</w:t>
      </w:r>
      <w:r>
        <w:rPr>
          <w:b/>
          <w:sz w:val="28"/>
          <w:szCs w:val="28"/>
        </w:rPr>
        <w:t>=</w:t>
      </w:r>
      <w:r>
        <w:rPr>
          <w:rFonts w:hint="eastAsia"/>
          <w:b/>
          <w:sz w:val="28"/>
          <w:szCs w:val="28"/>
        </w:rPr>
        <w:t>4</w:t>
      </w:r>
      <w:r>
        <w:rPr>
          <w:b/>
          <w:sz w:val="28"/>
          <w:szCs w:val="28"/>
        </w:rPr>
        <w:t>0 points )</w:t>
      </w:r>
    </w:p>
    <w:p>
      <w:pPr>
        <w:widowControl/>
        <w:rPr>
          <w:kern w:val="0"/>
          <w:sz w:val="24"/>
        </w:rPr>
      </w:pPr>
      <w:r>
        <w:rPr>
          <w:sz w:val="24"/>
        </w:rPr>
        <w:t>21-</w:t>
      </w:r>
      <w:r>
        <w:rPr>
          <w:rFonts w:hint="eastAsia"/>
          <w:sz w:val="24"/>
        </w:rPr>
        <w:t>2</w:t>
      </w:r>
      <w:r>
        <w:rPr>
          <w:sz w:val="24"/>
        </w:rPr>
        <w:t xml:space="preserve">5 </w:t>
      </w:r>
      <w:r>
        <w:rPr>
          <w:rFonts w:hint="eastAsia"/>
          <w:sz w:val="24"/>
          <w:lang w:val="en-US" w:eastAsia="zh-CN"/>
        </w:rPr>
        <w:t>DCCDB</w:t>
      </w:r>
      <w:r>
        <w:rPr>
          <w:rFonts w:hint="eastAsia"/>
          <w:sz w:val="24"/>
        </w:rPr>
        <w:t xml:space="preserve">     </w:t>
      </w:r>
      <w:r>
        <w:rPr>
          <w:sz w:val="24"/>
        </w:rPr>
        <w:t xml:space="preserve">  </w:t>
      </w:r>
      <w:r>
        <w:rPr>
          <w:rFonts w:hint="eastAsia"/>
          <w:sz w:val="24"/>
        </w:rPr>
        <w:t>2</w:t>
      </w:r>
      <w:r>
        <w:rPr>
          <w:sz w:val="24"/>
        </w:rPr>
        <w:t xml:space="preserve">6-30 </w:t>
      </w:r>
      <w:r>
        <w:rPr>
          <w:rFonts w:hint="eastAsia"/>
          <w:kern w:val="0"/>
          <w:sz w:val="24"/>
          <w:lang w:val="en-US" w:eastAsia="zh-CN"/>
        </w:rPr>
        <w:t>CBACD</w:t>
      </w:r>
      <w:r>
        <w:rPr>
          <w:rFonts w:hint="eastAsia"/>
          <w:kern w:val="0"/>
          <w:sz w:val="24"/>
        </w:rPr>
        <w:t xml:space="preserve">    </w:t>
      </w:r>
      <w:r>
        <w:rPr>
          <w:color w:val="000000"/>
          <w:kern w:val="0"/>
          <w:sz w:val="24"/>
        </w:rPr>
        <w:t>31-35</w:t>
      </w:r>
      <w:r>
        <w:rPr>
          <w:rFonts w:hint="eastAsia"/>
          <w:color w:val="000000"/>
          <w:kern w:val="0"/>
          <w:sz w:val="24"/>
        </w:rPr>
        <w:t xml:space="preserve"> </w:t>
      </w:r>
      <w:r>
        <w:rPr>
          <w:rFonts w:hint="eastAsia"/>
          <w:color w:val="000000"/>
          <w:kern w:val="0"/>
          <w:sz w:val="24"/>
          <w:lang w:val="en-US" w:eastAsia="zh-CN"/>
        </w:rPr>
        <w:t>BCDBC</w:t>
      </w:r>
      <w:r>
        <w:rPr>
          <w:rFonts w:hint="eastAsia"/>
          <w:sz w:val="24"/>
        </w:rPr>
        <w:t xml:space="preserve"> </w:t>
      </w:r>
      <w:r>
        <w:rPr>
          <w:rFonts w:hint="eastAsia"/>
          <w:color w:val="000000"/>
          <w:kern w:val="0"/>
          <w:sz w:val="24"/>
        </w:rPr>
        <w:t xml:space="preserve">    3</w:t>
      </w:r>
      <w:r>
        <w:rPr>
          <w:color w:val="000000"/>
          <w:kern w:val="0"/>
          <w:sz w:val="24"/>
        </w:rPr>
        <w:t>6-</w:t>
      </w:r>
      <w:r>
        <w:rPr>
          <w:rFonts w:hint="eastAsia"/>
          <w:color w:val="000000"/>
          <w:kern w:val="0"/>
          <w:sz w:val="24"/>
        </w:rPr>
        <w:t>4</w:t>
      </w:r>
      <w:r>
        <w:rPr>
          <w:color w:val="000000"/>
          <w:kern w:val="0"/>
          <w:sz w:val="24"/>
        </w:rPr>
        <w:t xml:space="preserve">0 </w:t>
      </w:r>
      <w:r>
        <w:rPr>
          <w:rFonts w:hint="eastAsia"/>
          <w:color w:val="000000"/>
          <w:kern w:val="0"/>
          <w:sz w:val="24"/>
        </w:rPr>
        <w:t>CDADA</w:t>
      </w:r>
      <w:r>
        <w:rPr>
          <w:color w:val="000000"/>
          <w:kern w:val="0"/>
          <w:sz w:val="24"/>
        </w:rPr>
        <w:t xml:space="preserve"> </w:t>
      </w:r>
    </w:p>
    <w:p>
      <w:pPr>
        <w:spacing w:line="360" w:lineRule="auto"/>
      </w:pPr>
      <w:r>
        <w:rPr>
          <w:b/>
          <w:sz w:val="28"/>
          <w:szCs w:val="28"/>
        </w:rPr>
        <w:t>Section</w:t>
      </w:r>
      <w:r>
        <w:rPr>
          <w:rFonts w:ascii="宋体" w:hAnsi="宋体"/>
          <w:b/>
          <w:sz w:val="28"/>
          <w:szCs w:val="28"/>
        </w:rPr>
        <w:t xml:space="preserve"> </w:t>
      </w:r>
      <w:r>
        <w:rPr>
          <w:rFonts w:hint="eastAsia" w:ascii="宋体" w:hAnsi="宋体"/>
          <w:b/>
          <w:sz w:val="28"/>
          <w:szCs w:val="28"/>
        </w:rPr>
        <w:t xml:space="preserve">Ⅲ </w:t>
      </w:r>
      <w:r>
        <w:rPr>
          <w:b/>
          <w:sz w:val="28"/>
          <w:szCs w:val="28"/>
        </w:rPr>
        <w:t>Translation</w:t>
      </w:r>
      <w:r>
        <w:rPr>
          <w:rFonts w:hint="eastAsia"/>
          <w:b/>
          <w:sz w:val="28"/>
          <w:szCs w:val="28"/>
        </w:rPr>
        <w:t xml:space="preserve"> </w:t>
      </w:r>
      <w:r>
        <w:rPr>
          <w:b/>
          <w:sz w:val="28"/>
          <w:szCs w:val="28"/>
        </w:rPr>
        <w:t>(</w:t>
      </w:r>
      <w:r>
        <w:rPr>
          <w:rFonts w:hint="eastAsia"/>
          <w:b/>
          <w:sz w:val="28"/>
          <w:szCs w:val="28"/>
        </w:rPr>
        <w:t>1</w:t>
      </w:r>
      <w:r>
        <w:rPr>
          <w:b/>
          <w:sz w:val="28"/>
          <w:szCs w:val="28"/>
        </w:rPr>
        <w:t>0 points )</w:t>
      </w:r>
      <w:r>
        <w:rPr>
          <w:rFonts w:hint="eastAsia"/>
          <w:color w:val="FF0000"/>
          <w:sz w:val="28"/>
          <w:szCs w:val="28"/>
        </w:rPr>
        <w:t xml:space="preserve"> </w:t>
      </w:r>
    </w:p>
    <w:p>
      <w:pPr>
        <w:ind w:firstLine="480" w:firstLineChars="200"/>
        <w:rPr>
          <w:color w:val="000000"/>
          <w:sz w:val="24"/>
        </w:rPr>
      </w:pPr>
      <w:r>
        <w:rPr>
          <w:color w:val="000000"/>
          <w:sz w:val="24"/>
        </w:rPr>
        <w:t>The age of “artificial general intelligence” — or when AI will be able to perform intellectual tasks better than humans — is far in the distance. General AI requires advanced capabilities such as reasoning, conceptual learning, common sense, planning, creativity and even self-awareness and emotions, all of which remain beyond our scientific reach. It is not yet known how these general capabilities will develop. And big breakthroughs will not come easily or quickly.</w:t>
      </w:r>
    </w:p>
    <w:p/>
    <w:p/>
    <w:p/>
    <w:p/>
    <w:p/>
    <w:p/>
    <w:p/>
    <w:p/>
    <w:p/>
    <w:p/>
    <w:p/>
    <w:p/>
    <w:p/>
    <w:p/>
    <w:p/>
    <w:p/>
    <w:p/>
    <w:p/>
    <w:p>
      <w:pPr>
        <w:pStyle w:val="2"/>
        <w:jc w:val="center"/>
        <w:rPr>
          <w:rFonts w:ascii="Times New Roman" w:hAnsi="Times New Roman" w:cs="Times New Roman"/>
          <w:b/>
          <w:sz w:val="24"/>
          <w:szCs w:val="24"/>
        </w:rPr>
      </w:pPr>
      <w:r>
        <w:rPr>
          <w:rFonts w:ascii="Times New Roman" w:hAnsi="Times New Roman" w:cs="Times New Roman"/>
          <w:b/>
          <w:sz w:val="32"/>
          <w:szCs w:val="32"/>
        </w:rPr>
        <w:t>202</w:t>
      </w:r>
      <w:r>
        <w:rPr>
          <w:rFonts w:hint="eastAsia" w:ascii="Times New Roman" w:hAnsi="Times New Roman" w:cs="Times New Roman"/>
          <w:b/>
          <w:sz w:val="32"/>
          <w:szCs w:val="32"/>
          <w:lang w:val="en-US" w:eastAsia="zh-CN"/>
        </w:rPr>
        <w:t>4</w:t>
      </w:r>
      <w:r>
        <w:rPr>
          <w:rFonts w:ascii="Times New Roman" w:hAnsi="Times New Roman" w:cs="Times New Roman"/>
          <w:b/>
          <w:sz w:val="32"/>
          <w:szCs w:val="32"/>
        </w:rPr>
        <w:t>年安徽工商管理学院入学考试英语试卷(</w:t>
      </w:r>
      <w:r>
        <w:rPr>
          <w:rFonts w:hint="eastAsia" w:ascii="Times New Roman" w:hAnsi="Times New Roman" w:cs="Times New Roman"/>
          <w:b/>
          <w:sz w:val="32"/>
          <w:szCs w:val="32"/>
        </w:rPr>
        <w:t>B</w:t>
      </w:r>
      <w:r>
        <w:rPr>
          <w:rFonts w:ascii="Times New Roman" w:hAnsi="Times New Roman" w:cs="Times New Roman"/>
          <w:b/>
          <w:sz w:val="32"/>
          <w:szCs w:val="32"/>
        </w:rPr>
        <w:t>)</w:t>
      </w:r>
    </w:p>
    <w:p>
      <w:pPr>
        <w:rPr>
          <w:b/>
          <w:bCs/>
        </w:rPr>
      </w:pPr>
      <w:r>
        <w:rPr>
          <w:rFonts w:hint="eastAsia"/>
          <w:b/>
          <w:bCs/>
          <w:sz w:val="28"/>
        </w:rPr>
        <w:t>Section I</w:t>
      </w:r>
      <w:r>
        <w:rPr>
          <w:b/>
          <w:bCs/>
          <w:sz w:val="28"/>
        </w:rPr>
        <w:t xml:space="preserve"> Cloze (10%)</w:t>
      </w:r>
      <w:r>
        <w:rPr>
          <w:b/>
          <w:bCs/>
        </w:rPr>
        <w:t xml:space="preserve"> </w:t>
      </w:r>
    </w:p>
    <w:p>
      <w:pPr>
        <w:widowControl/>
        <w:rPr>
          <w:color w:val="000000"/>
          <w:kern w:val="0"/>
          <w:sz w:val="24"/>
        </w:rPr>
      </w:pPr>
      <w:r>
        <w:rPr>
          <w:b/>
          <w:sz w:val="24"/>
        </w:rPr>
        <w:t>Directions：</w:t>
      </w:r>
      <w:r>
        <w:rPr>
          <w:rFonts w:hint="eastAsia"/>
          <w:color w:val="000000"/>
          <w:kern w:val="0"/>
          <w:sz w:val="24"/>
        </w:rPr>
        <w:t>Choose the best one of the four answers given to fill in each blank</w:t>
      </w:r>
      <w:r>
        <w:rPr>
          <w:color w:val="000000"/>
          <w:kern w:val="0"/>
          <w:sz w:val="24"/>
        </w:rPr>
        <w:t xml:space="preserve">. </w:t>
      </w:r>
    </w:p>
    <w:p>
      <w:pPr>
        <w:widowControl/>
        <w:rPr>
          <w:color w:val="000000"/>
          <w:kern w:val="0"/>
          <w:sz w:val="24"/>
        </w:rPr>
      </w:pPr>
      <w:r>
        <w:rPr>
          <w:rFonts w:hint="eastAsia"/>
          <w:color w:val="000000"/>
          <w:kern w:val="0"/>
          <w:sz w:val="24"/>
        </w:rPr>
        <w:t xml:space="preserve">Bribery may lead to murder. A month ago reporters rushed to the </w:t>
      </w:r>
      <w:r>
        <w:rPr>
          <w:rFonts w:hint="eastAsia"/>
          <w:color w:val="000000"/>
          <w:kern w:val="0"/>
          <w:sz w:val="24"/>
          <w:u w:val="single"/>
        </w:rPr>
        <w:t xml:space="preserve">  1  </w:t>
      </w:r>
      <w:r>
        <w:rPr>
          <w:rFonts w:hint="eastAsia"/>
          <w:color w:val="000000"/>
          <w:kern w:val="0"/>
          <w:sz w:val="24"/>
        </w:rPr>
        <w:t xml:space="preserve"> of a crime. At the spot the detective seemed even hardly aware of their </w:t>
      </w:r>
      <w:r>
        <w:rPr>
          <w:rFonts w:hint="eastAsia"/>
          <w:color w:val="000000"/>
          <w:kern w:val="0"/>
          <w:sz w:val="24"/>
          <w:u w:val="single"/>
        </w:rPr>
        <w:t xml:space="preserve">  2  </w:t>
      </w:r>
      <w:r>
        <w:rPr>
          <w:rFonts w:hint="eastAsia"/>
          <w:color w:val="000000"/>
          <w:kern w:val="0"/>
          <w:sz w:val="24"/>
        </w:rPr>
        <w:t xml:space="preserve"> as he did his work. He carefully searched for </w:t>
      </w:r>
      <w:r>
        <w:rPr>
          <w:rFonts w:hint="eastAsia"/>
          <w:color w:val="000000"/>
          <w:kern w:val="0"/>
          <w:sz w:val="24"/>
          <w:u w:val="single"/>
        </w:rPr>
        <w:t xml:space="preserve">  3  </w:t>
      </w:r>
      <w:r>
        <w:rPr>
          <w:rFonts w:hint="eastAsia"/>
          <w:color w:val="000000"/>
          <w:kern w:val="0"/>
          <w:sz w:val="24"/>
        </w:rPr>
        <w:t xml:space="preserve"> over every inch of the house. After a while, he bent over to pick up a small torn </w:t>
      </w:r>
      <w:r>
        <w:rPr>
          <w:rFonts w:hint="eastAsia"/>
          <w:color w:val="000000"/>
          <w:kern w:val="0"/>
          <w:sz w:val="24"/>
          <w:u w:val="single"/>
        </w:rPr>
        <w:t xml:space="preserve">  4  </w:t>
      </w:r>
      <w:r>
        <w:rPr>
          <w:rFonts w:hint="eastAsia"/>
          <w:color w:val="000000"/>
          <w:kern w:val="0"/>
          <w:sz w:val="24"/>
        </w:rPr>
        <w:t xml:space="preserve"> of fabric. Nothing could </w:t>
      </w:r>
      <w:r>
        <w:rPr>
          <w:rFonts w:hint="eastAsia"/>
          <w:color w:val="000000"/>
          <w:kern w:val="0"/>
          <w:sz w:val="24"/>
          <w:u w:val="single"/>
        </w:rPr>
        <w:t xml:space="preserve">  5  </w:t>
      </w:r>
      <w:r>
        <w:rPr>
          <w:rFonts w:hint="eastAsia"/>
          <w:color w:val="000000"/>
          <w:kern w:val="0"/>
          <w:sz w:val="24"/>
        </w:rPr>
        <w:t xml:space="preserve"> from his search. The detective </w:t>
      </w:r>
      <w:r>
        <w:rPr>
          <w:rFonts w:hint="eastAsia"/>
          <w:color w:val="000000"/>
          <w:kern w:val="0"/>
          <w:sz w:val="24"/>
          <w:u w:val="single"/>
        </w:rPr>
        <w:t xml:space="preserve">  6  </w:t>
      </w:r>
      <w:r>
        <w:rPr>
          <w:rFonts w:hint="eastAsia"/>
          <w:color w:val="000000"/>
          <w:kern w:val="0"/>
          <w:sz w:val="24"/>
        </w:rPr>
        <w:t xml:space="preserve"> that this piece of fabric was </w:t>
      </w:r>
      <w:r>
        <w:rPr>
          <w:rFonts w:hint="eastAsia"/>
          <w:color w:val="000000"/>
          <w:kern w:val="0"/>
          <w:sz w:val="24"/>
          <w:u w:val="single"/>
        </w:rPr>
        <w:t xml:space="preserve">  7  </w:t>
      </w:r>
      <w:r>
        <w:rPr>
          <w:rFonts w:hint="eastAsia"/>
          <w:color w:val="000000"/>
          <w:kern w:val="0"/>
          <w:sz w:val="24"/>
        </w:rPr>
        <w:t xml:space="preserve"> from murderer</w:t>
      </w:r>
      <w:r>
        <w:rPr>
          <w:color w:val="000000"/>
          <w:kern w:val="0"/>
          <w:sz w:val="24"/>
        </w:rPr>
        <w:t>’</w:t>
      </w:r>
      <w:r>
        <w:rPr>
          <w:rFonts w:hint="eastAsia"/>
          <w:color w:val="000000"/>
          <w:kern w:val="0"/>
          <w:sz w:val="24"/>
        </w:rPr>
        <w:t>s clothing during a struggle.</w:t>
      </w:r>
    </w:p>
    <w:p>
      <w:pPr>
        <w:widowControl/>
        <w:rPr>
          <w:color w:val="000000"/>
          <w:kern w:val="0"/>
          <w:sz w:val="24"/>
        </w:rPr>
      </w:pPr>
      <w:r>
        <w:rPr>
          <w:rFonts w:hint="eastAsia"/>
          <w:color w:val="000000"/>
          <w:kern w:val="0"/>
          <w:sz w:val="24"/>
        </w:rPr>
        <w:t xml:space="preserve">The </w:t>
      </w:r>
      <w:r>
        <w:rPr>
          <w:rFonts w:hint="eastAsia"/>
          <w:color w:val="000000"/>
          <w:kern w:val="0"/>
          <w:sz w:val="24"/>
          <w:u w:val="single"/>
        </w:rPr>
        <w:t xml:space="preserve">  8  </w:t>
      </w:r>
      <w:r>
        <w:rPr>
          <w:rFonts w:hint="eastAsia"/>
          <w:color w:val="000000"/>
          <w:kern w:val="0"/>
          <w:sz w:val="24"/>
        </w:rPr>
        <w:t xml:space="preserve"> had been the finance director of a very large computer hardware manufacture. His wife, a timid woman, </w:t>
      </w:r>
      <w:r>
        <w:rPr>
          <w:rFonts w:hint="eastAsia"/>
          <w:color w:val="000000"/>
          <w:kern w:val="0"/>
          <w:sz w:val="24"/>
          <w:u w:val="single"/>
        </w:rPr>
        <w:t xml:space="preserve">  9  </w:t>
      </w:r>
      <w:r>
        <w:rPr>
          <w:rFonts w:hint="eastAsia"/>
          <w:color w:val="000000"/>
          <w:kern w:val="0"/>
          <w:sz w:val="24"/>
        </w:rPr>
        <w:t xml:space="preserve"> everything she knew with the detective, including a hot </w:t>
      </w:r>
      <w:r>
        <w:rPr>
          <w:rFonts w:hint="eastAsia"/>
          <w:color w:val="000000"/>
          <w:kern w:val="0"/>
          <w:sz w:val="24"/>
          <w:u w:val="single"/>
        </w:rPr>
        <w:t xml:space="preserve">  10  </w:t>
      </w:r>
      <w:r>
        <w:rPr>
          <w:rFonts w:hint="eastAsia"/>
          <w:color w:val="000000"/>
          <w:kern w:val="0"/>
          <w:sz w:val="24"/>
        </w:rPr>
        <w:t xml:space="preserve"> her husband had with some of the company</w:t>
      </w:r>
      <w:r>
        <w:rPr>
          <w:color w:val="000000"/>
          <w:kern w:val="0"/>
          <w:sz w:val="24"/>
        </w:rPr>
        <w:t>’</w:t>
      </w:r>
      <w:r>
        <w:rPr>
          <w:rFonts w:hint="eastAsia"/>
          <w:color w:val="000000"/>
          <w:kern w:val="0"/>
          <w:sz w:val="24"/>
        </w:rPr>
        <w:t xml:space="preserve">s top executives at a banquet. There had been a scandal </w:t>
      </w:r>
      <w:r>
        <w:rPr>
          <w:rFonts w:hint="eastAsia"/>
          <w:color w:val="000000"/>
          <w:kern w:val="0"/>
          <w:sz w:val="24"/>
          <w:u w:val="single"/>
        </w:rPr>
        <w:t xml:space="preserve">  11  </w:t>
      </w:r>
      <w:r>
        <w:rPr>
          <w:rFonts w:hint="eastAsia"/>
          <w:color w:val="000000"/>
          <w:kern w:val="0"/>
          <w:sz w:val="24"/>
        </w:rPr>
        <w:t xml:space="preserve"> bribery at his company. He was </w:t>
      </w:r>
      <w:r>
        <w:rPr>
          <w:rFonts w:hint="eastAsia"/>
          <w:color w:val="000000"/>
          <w:kern w:val="0"/>
          <w:sz w:val="24"/>
          <w:u w:val="single"/>
        </w:rPr>
        <w:t xml:space="preserve">  12  </w:t>
      </w:r>
      <w:r>
        <w:rPr>
          <w:rFonts w:hint="eastAsia"/>
          <w:color w:val="000000"/>
          <w:kern w:val="0"/>
          <w:sz w:val="24"/>
        </w:rPr>
        <w:t xml:space="preserve"> the business of many of the top executives. He had </w:t>
      </w:r>
      <w:r>
        <w:rPr>
          <w:rFonts w:hint="eastAsia"/>
          <w:color w:val="000000"/>
          <w:kern w:val="0"/>
          <w:sz w:val="24"/>
          <w:u w:val="single"/>
        </w:rPr>
        <w:t xml:space="preserve">  13  </w:t>
      </w:r>
      <w:r>
        <w:rPr>
          <w:rFonts w:hint="eastAsia"/>
          <w:color w:val="000000"/>
          <w:kern w:val="0"/>
          <w:sz w:val="24"/>
        </w:rPr>
        <w:t xml:space="preserve"> that some people were giving special favors to government officials to get </w:t>
      </w:r>
      <w:r>
        <w:rPr>
          <w:rFonts w:hint="eastAsia"/>
          <w:color w:val="000000"/>
          <w:kern w:val="0"/>
          <w:sz w:val="24"/>
          <w:u w:val="single"/>
        </w:rPr>
        <w:t xml:space="preserve">  14  </w:t>
      </w:r>
      <w:r>
        <w:rPr>
          <w:rFonts w:hint="eastAsia"/>
          <w:color w:val="000000"/>
          <w:kern w:val="0"/>
          <w:sz w:val="24"/>
        </w:rPr>
        <w:t xml:space="preserve"> . He often questioned their moral </w:t>
      </w:r>
      <w:r>
        <w:rPr>
          <w:rFonts w:hint="eastAsia"/>
          <w:color w:val="000000"/>
          <w:kern w:val="0"/>
          <w:sz w:val="24"/>
          <w:u w:val="single"/>
        </w:rPr>
        <w:t xml:space="preserve">  15  </w:t>
      </w:r>
      <w:r>
        <w:rPr>
          <w:rFonts w:hint="eastAsia"/>
          <w:color w:val="000000"/>
          <w:kern w:val="0"/>
          <w:sz w:val="24"/>
        </w:rPr>
        <w:t xml:space="preserve"> and told them that he would accuse them if they were doing something they shouldn</w:t>
      </w:r>
      <w:r>
        <w:rPr>
          <w:color w:val="000000"/>
          <w:kern w:val="0"/>
          <w:sz w:val="24"/>
        </w:rPr>
        <w:t>’</w:t>
      </w:r>
      <w:r>
        <w:rPr>
          <w:rFonts w:hint="eastAsia"/>
          <w:color w:val="000000"/>
          <w:kern w:val="0"/>
          <w:sz w:val="24"/>
        </w:rPr>
        <w:t xml:space="preserve">t, </w:t>
      </w:r>
      <w:r>
        <w:rPr>
          <w:rFonts w:hint="eastAsia"/>
          <w:color w:val="000000"/>
          <w:kern w:val="0"/>
          <w:sz w:val="24"/>
          <w:u w:val="single"/>
        </w:rPr>
        <w:t xml:space="preserve">  16  </w:t>
      </w:r>
      <w:r>
        <w:rPr>
          <w:rFonts w:hint="eastAsia"/>
          <w:color w:val="000000"/>
          <w:kern w:val="0"/>
          <w:sz w:val="24"/>
        </w:rPr>
        <w:t xml:space="preserve"> caused problems for him. His questioning and accusing often left him at </w:t>
      </w:r>
      <w:r>
        <w:rPr>
          <w:rFonts w:hint="eastAsia"/>
          <w:color w:val="000000"/>
          <w:kern w:val="0"/>
          <w:sz w:val="24"/>
          <w:u w:val="single"/>
        </w:rPr>
        <w:t xml:space="preserve">  17  </w:t>
      </w:r>
      <w:r>
        <w:rPr>
          <w:rFonts w:hint="eastAsia"/>
          <w:color w:val="000000"/>
          <w:kern w:val="0"/>
          <w:sz w:val="24"/>
        </w:rPr>
        <w:t xml:space="preserve"> with many of the executives. This time it had led to a </w:t>
      </w:r>
      <w:r>
        <w:rPr>
          <w:rFonts w:hint="eastAsia"/>
          <w:color w:val="000000"/>
          <w:kern w:val="0"/>
          <w:sz w:val="24"/>
          <w:u w:val="single"/>
        </w:rPr>
        <w:t xml:space="preserve">  18  </w:t>
      </w:r>
      <w:r>
        <w:rPr>
          <w:rFonts w:hint="eastAsia"/>
          <w:color w:val="000000"/>
          <w:kern w:val="0"/>
          <w:sz w:val="24"/>
        </w:rPr>
        <w:t xml:space="preserve"> blow on his head. The detective caught </w:t>
      </w:r>
      <w:r>
        <w:rPr>
          <w:rFonts w:hint="eastAsia"/>
          <w:color w:val="000000"/>
          <w:kern w:val="0"/>
          <w:sz w:val="24"/>
          <w:u w:val="single"/>
        </w:rPr>
        <w:t xml:space="preserve">  19  </w:t>
      </w:r>
      <w:r>
        <w:rPr>
          <w:rFonts w:hint="eastAsia"/>
          <w:color w:val="000000"/>
          <w:kern w:val="0"/>
          <w:sz w:val="24"/>
        </w:rPr>
        <w:t xml:space="preserve"> of a crucial clue, a brass button in the corner. It was from a jacket of one of the top executives. Later this executive and the company</w:t>
      </w:r>
      <w:r>
        <w:rPr>
          <w:color w:val="000000"/>
          <w:kern w:val="0"/>
          <w:sz w:val="24"/>
        </w:rPr>
        <w:t>’</w:t>
      </w:r>
      <w:r>
        <w:rPr>
          <w:rFonts w:hint="eastAsia"/>
          <w:color w:val="000000"/>
          <w:kern w:val="0"/>
          <w:sz w:val="24"/>
        </w:rPr>
        <w:t xml:space="preserve">s president was </w:t>
      </w:r>
      <w:r>
        <w:rPr>
          <w:rFonts w:hint="eastAsia"/>
          <w:color w:val="000000"/>
          <w:kern w:val="0"/>
          <w:sz w:val="24"/>
          <w:u w:val="single"/>
        </w:rPr>
        <w:t xml:space="preserve">  20  </w:t>
      </w:r>
      <w:r>
        <w:rPr>
          <w:rFonts w:hint="eastAsia"/>
          <w:color w:val="000000"/>
          <w:kern w:val="0"/>
          <w:sz w:val="24"/>
        </w:rPr>
        <w:t xml:space="preserve"> . Of course this is not the end of the story.</w:t>
      </w:r>
    </w:p>
    <w:tbl>
      <w:tblPr>
        <w:tblStyle w:val="8"/>
        <w:tblW w:w="875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534"/>
        <w:gridCol w:w="2126"/>
        <w:gridCol w:w="1984"/>
        <w:gridCol w:w="1843"/>
        <w:gridCol w:w="226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534" w:type="dxa"/>
          </w:tcPr>
          <w:p>
            <w:pPr>
              <w:rPr>
                <w:sz w:val="24"/>
              </w:rPr>
            </w:pPr>
            <w:r>
              <w:rPr>
                <w:sz w:val="24"/>
              </w:rPr>
              <w:t>1.</w:t>
            </w:r>
          </w:p>
        </w:tc>
        <w:tc>
          <w:tcPr>
            <w:tcW w:w="2126" w:type="dxa"/>
          </w:tcPr>
          <w:p>
            <w:pPr>
              <w:jc w:val="left"/>
              <w:rPr>
                <w:sz w:val="24"/>
              </w:rPr>
            </w:pPr>
            <w:r>
              <w:rPr>
                <w:sz w:val="24"/>
              </w:rPr>
              <w:t xml:space="preserve">A. </w:t>
            </w:r>
            <w:r>
              <w:rPr>
                <w:rFonts w:hint="eastAsia"/>
                <w:color w:val="000000"/>
                <w:kern w:val="0"/>
                <w:sz w:val="24"/>
              </w:rPr>
              <w:t>scene</w:t>
            </w:r>
          </w:p>
        </w:tc>
        <w:tc>
          <w:tcPr>
            <w:tcW w:w="1984" w:type="dxa"/>
          </w:tcPr>
          <w:p>
            <w:pPr>
              <w:jc w:val="left"/>
              <w:rPr>
                <w:sz w:val="24"/>
              </w:rPr>
            </w:pPr>
            <w:r>
              <w:rPr>
                <w:sz w:val="24"/>
              </w:rPr>
              <w:t xml:space="preserve">B. </w:t>
            </w:r>
            <w:r>
              <w:rPr>
                <w:rFonts w:hint="eastAsia"/>
                <w:color w:val="000000"/>
                <w:kern w:val="0"/>
                <w:sz w:val="24"/>
              </w:rPr>
              <w:t>view</w:t>
            </w:r>
          </w:p>
        </w:tc>
        <w:tc>
          <w:tcPr>
            <w:tcW w:w="1843" w:type="dxa"/>
          </w:tcPr>
          <w:p>
            <w:pPr>
              <w:jc w:val="left"/>
              <w:rPr>
                <w:sz w:val="24"/>
              </w:rPr>
            </w:pPr>
            <w:r>
              <w:rPr>
                <w:sz w:val="24"/>
              </w:rPr>
              <w:t xml:space="preserve">C. </w:t>
            </w:r>
            <w:r>
              <w:rPr>
                <w:rFonts w:hint="eastAsia"/>
                <w:color w:val="000000"/>
                <w:kern w:val="0"/>
                <w:sz w:val="24"/>
              </w:rPr>
              <w:t>scenery</w:t>
            </w:r>
          </w:p>
        </w:tc>
        <w:tc>
          <w:tcPr>
            <w:tcW w:w="2268" w:type="dxa"/>
          </w:tcPr>
          <w:p>
            <w:pPr>
              <w:jc w:val="left"/>
              <w:rPr>
                <w:sz w:val="24"/>
              </w:rPr>
            </w:pPr>
            <w:r>
              <w:rPr>
                <w:sz w:val="24"/>
              </w:rPr>
              <w:t xml:space="preserve">D. </w:t>
            </w:r>
            <w:r>
              <w:rPr>
                <w:rFonts w:hint="eastAsia"/>
                <w:color w:val="000000"/>
                <w:kern w:val="0"/>
                <w:sz w:val="24"/>
              </w:rPr>
              <w:t>position</w:t>
            </w:r>
            <w:r>
              <w:rPr>
                <w:sz w:val="24"/>
              </w:rP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534" w:type="dxa"/>
          </w:tcPr>
          <w:p>
            <w:pPr>
              <w:rPr>
                <w:sz w:val="24"/>
              </w:rPr>
            </w:pPr>
            <w:r>
              <w:rPr>
                <w:sz w:val="24"/>
              </w:rPr>
              <w:t>2.</w:t>
            </w:r>
          </w:p>
        </w:tc>
        <w:tc>
          <w:tcPr>
            <w:tcW w:w="2126" w:type="dxa"/>
          </w:tcPr>
          <w:p>
            <w:pPr>
              <w:jc w:val="left"/>
              <w:rPr>
                <w:sz w:val="24"/>
              </w:rPr>
            </w:pPr>
            <w:r>
              <w:rPr>
                <w:sz w:val="24"/>
              </w:rPr>
              <w:t xml:space="preserve">A. </w:t>
            </w:r>
            <w:r>
              <w:rPr>
                <w:rFonts w:hint="eastAsia"/>
                <w:color w:val="000000"/>
                <w:kern w:val="0"/>
                <w:sz w:val="24"/>
              </w:rPr>
              <w:t>attendance</w:t>
            </w:r>
          </w:p>
        </w:tc>
        <w:tc>
          <w:tcPr>
            <w:tcW w:w="1984" w:type="dxa"/>
          </w:tcPr>
          <w:p>
            <w:pPr>
              <w:jc w:val="left"/>
              <w:rPr>
                <w:sz w:val="24"/>
              </w:rPr>
            </w:pPr>
            <w:r>
              <w:rPr>
                <w:sz w:val="24"/>
              </w:rPr>
              <w:t xml:space="preserve">B. </w:t>
            </w:r>
            <w:r>
              <w:rPr>
                <w:rFonts w:hint="eastAsia"/>
                <w:color w:val="000000"/>
                <w:kern w:val="0"/>
                <w:sz w:val="24"/>
              </w:rPr>
              <w:t>occurrence</w:t>
            </w:r>
          </w:p>
        </w:tc>
        <w:tc>
          <w:tcPr>
            <w:tcW w:w="1843" w:type="dxa"/>
          </w:tcPr>
          <w:p>
            <w:pPr>
              <w:jc w:val="left"/>
              <w:rPr>
                <w:sz w:val="24"/>
              </w:rPr>
            </w:pPr>
            <w:r>
              <w:rPr>
                <w:sz w:val="24"/>
              </w:rPr>
              <w:t xml:space="preserve">C. </w:t>
            </w:r>
            <w:r>
              <w:rPr>
                <w:rFonts w:hint="eastAsia"/>
                <w:color w:val="000000"/>
                <w:kern w:val="0"/>
                <w:sz w:val="24"/>
              </w:rPr>
              <w:t>involvement</w:t>
            </w:r>
          </w:p>
        </w:tc>
        <w:tc>
          <w:tcPr>
            <w:tcW w:w="2268" w:type="dxa"/>
          </w:tcPr>
          <w:p>
            <w:pPr>
              <w:jc w:val="left"/>
              <w:rPr>
                <w:sz w:val="24"/>
              </w:rPr>
            </w:pPr>
            <w:r>
              <w:rPr>
                <w:sz w:val="24"/>
              </w:rPr>
              <w:t xml:space="preserve">D. </w:t>
            </w:r>
            <w:r>
              <w:rPr>
                <w:rFonts w:hint="eastAsia"/>
                <w:color w:val="000000"/>
                <w:kern w:val="0"/>
                <w:sz w:val="24"/>
              </w:rPr>
              <w:t>presence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534" w:type="dxa"/>
          </w:tcPr>
          <w:p>
            <w:pPr>
              <w:rPr>
                <w:sz w:val="24"/>
              </w:rPr>
            </w:pPr>
            <w:r>
              <w:rPr>
                <w:sz w:val="24"/>
              </w:rPr>
              <w:t>3.</w:t>
            </w:r>
          </w:p>
        </w:tc>
        <w:tc>
          <w:tcPr>
            <w:tcW w:w="2126" w:type="dxa"/>
          </w:tcPr>
          <w:p>
            <w:pPr>
              <w:jc w:val="left"/>
              <w:rPr>
                <w:sz w:val="24"/>
              </w:rPr>
            </w:pPr>
            <w:r>
              <w:rPr>
                <w:sz w:val="24"/>
              </w:rPr>
              <w:t xml:space="preserve">A. </w:t>
            </w:r>
            <w:r>
              <w:rPr>
                <w:rFonts w:hint="eastAsia"/>
                <w:color w:val="000000"/>
                <w:kern w:val="0"/>
                <w:sz w:val="24"/>
              </w:rPr>
              <w:t>signals</w:t>
            </w:r>
          </w:p>
        </w:tc>
        <w:tc>
          <w:tcPr>
            <w:tcW w:w="1984" w:type="dxa"/>
          </w:tcPr>
          <w:p>
            <w:pPr>
              <w:jc w:val="left"/>
              <w:rPr>
                <w:sz w:val="24"/>
              </w:rPr>
            </w:pPr>
            <w:r>
              <w:rPr>
                <w:sz w:val="24"/>
              </w:rPr>
              <w:t xml:space="preserve">B. </w:t>
            </w:r>
            <w:r>
              <w:rPr>
                <w:rFonts w:hint="eastAsia"/>
                <w:color w:val="000000"/>
                <w:kern w:val="0"/>
                <w:sz w:val="24"/>
              </w:rPr>
              <w:t>signs</w:t>
            </w:r>
          </w:p>
        </w:tc>
        <w:tc>
          <w:tcPr>
            <w:tcW w:w="1843" w:type="dxa"/>
          </w:tcPr>
          <w:p>
            <w:pPr>
              <w:jc w:val="left"/>
              <w:rPr>
                <w:sz w:val="24"/>
              </w:rPr>
            </w:pPr>
            <w:r>
              <w:rPr>
                <w:sz w:val="24"/>
              </w:rPr>
              <w:t xml:space="preserve">C. </w:t>
            </w:r>
            <w:r>
              <w:rPr>
                <w:rFonts w:hint="eastAsia"/>
                <w:color w:val="000000"/>
                <w:kern w:val="0"/>
                <w:sz w:val="24"/>
              </w:rPr>
              <w:t>clues</w:t>
            </w:r>
          </w:p>
        </w:tc>
        <w:tc>
          <w:tcPr>
            <w:tcW w:w="2268" w:type="dxa"/>
          </w:tcPr>
          <w:p>
            <w:pPr>
              <w:jc w:val="left"/>
              <w:rPr>
                <w:sz w:val="24"/>
              </w:rPr>
            </w:pPr>
            <w:r>
              <w:rPr>
                <w:sz w:val="24"/>
              </w:rPr>
              <w:t xml:space="preserve">D. </w:t>
            </w:r>
            <w:r>
              <w:rPr>
                <w:rFonts w:hint="eastAsia"/>
                <w:color w:val="000000"/>
                <w:kern w:val="0"/>
                <w:sz w:val="24"/>
              </w:rPr>
              <w:t>implications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534" w:type="dxa"/>
          </w:tcPr>
          <w:p>
            <w:pPr>
              <w:rPr>
                <w:sz w:val="24"/>
              </w:rPr>
            </w:pPr>
            <w:r>
              <w:rPr>
                <w:sz w:val="24"/>
              </w:rPr>
              <w:t>4.</w:t>
            </w:r>
          </w:p>
        </w:tc>
        <w:tc>
          <w:tcPr>
            <w:tcW w:w="2126" w:type="dxa"/>
          </w:tcPr>
          <w:p>
            <w:pPr>
              <w:jc w:val="left"/>
              <w:rPr>
                <w:sz w:val="24"/>
              </w:rPr>
            </w:pPr>
            <w:r>
              <w:rPr>
                <w:sz w:val="24"/>
              </w:rPr>
              <w:t xml:space="preserve">A. </w:t>
            </w:r>
            <w:r>
              <w:rPr>
                <w:rFonts w:hint="eastAsia"/>
                <w:color w:val="000000"/>
                <w:kern w:val="0"/>
                <w:sz w:val="24"/>
              </w:rPr>
              <w:t>separation</w:t>
            </w:r>
          </w:p>
        </w:tc>
        <w:tc>
          <w:tcPr>
            <w:tcW w:w="1984" w:type="dxa"/>
          </w:tcPr>
          <w:p>
            <w:pPr>
              <w:jc w:val="left"/>
              <w:rPr>
                <w:sz w:val="24"/>
              </w:rPr>
            </w:pPr>
            <w:r>
              <w:rPr>
                <w:sz w:val="24"/>
              </w:rPr>
              <w:t xml:space="preserve">B. </w:t>
            </w:r>
            <w:r>
              <w:rPr>
                <w:rFonts w:hint="eastAsia"/>
                <w:color w:val="000000"/>
                <w:kern w:val="0"/>
                <w:sz w:val="24"/>
              </w:rPr>
              <w:t>piece</w:t>
            </w:r>
          </w:p>
        </w:tc>
        <w:tc>
          <w:tcPr>
            <w:tcW w:w="1843" w:type="dxa"/>
          </w:tcPr>
          <w:p>
            <w:pPr>
              <w:jc w:val="left"/>
              <w:rPr>
                <w:sz w:val="24"/>
              </w:rPr>
            </w:pPr>
            <w:r>
              <w:rPr>
                <w:sz w:val="24"/>
              </w:rPr>
              <w:t xml:space="preserve">C. </w:t>
            </w:r>
            <w:r>
              <w:rPr>
                <w:rFonts w:hint="eastAsia"/>
                <w:color w:val="000000"/>
                <w:kern w:val="0"/>
                <w:sz w:val="24"/>
              </w:rPr>
              <w:t>particle</w:t>
            </w:r>
          </w:p>
        </w:tc>
        <w:tc>
          <w:tcPr>
            <w:tcW w:w="2268" w:type="dxa"/>
          </w:tcPr>
          <w:p>
            <w:pPr>
              <w:jc w:val="left"/>
              <w:rPr>
                <w:sz w:val="24"/>
              </w:rPr>
            </w:pPr>
            <w:r>
              <w:rPr>
                <w:sz w:val="24"/>
              </w:rPr>
              <w:t xml:space="preserve">D. </w:t>
            </w:r>
            <w:r>
              <w:rPr>
                <w:rFonts w:hint="eastAsia"/>
                <w:color w:val="000000"/>
                <w:kern w:val="0"/>
                <w:sz w:val="24"/>
              </w:rPr>
              <w:t>ruin</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534" w:type="dxa"/>
          </w:tcPr>
          <w:p>
            <w:pPr>
              <w:rPr>
                <w:sz w:val="24"/>
              </w:rPr>
            </w:pPr>
            <w:r>
              <w:rPr>
                <w:sz w:val="24"/>
              </w:rPr>
              <w:t>5.</w:t>
            </w:r>
          </w:p>
        </w:tc>
        <w:tc>
          <w:tcPr>
            <w:tcW w:w="2126" w:type="dxa"/>
          </w:tcPr>
          <w:p>
            <w:pPr>
              <w:jc w:val="left"/>
              <w:rPr>
                <w:sz w:val="24"/>
              </w:rPr>
            </w:pPr>
            <w:r>
              <w:rPr>
                <w:sz w:val="24"/>
              </w:rPr>
              <w:t xml:space="preserve">A. </w:t>
            </w:r>
            <w:r>
              <w:rPr>
                <w:rFonts w:hint="eastAsia"/>
                <w:color w:val="000000"/>
                <w:kern w:val="0"/>
                <w:sz w:val="24"/>
              </w:rPr>
              <w:t>leak</w:t>
            </w:r>
          </w:p>
        </w:tc>
        <w:tc>
          <w:tcPr>
            <w:tcW w:w="1984" w:type="dxa"/>
          </w:tcPr>
          <w:p>
            <w:pPr>
              <w:jc w:val="left"/>
              <w:rPr>
                <w:sz w:val="24"/>
              </w:rPr>
            </w:pPr>
            <w:r>
              <w:rPr>
                <w:sz w:val="24"/>
              </w:rPr>
              <w:t xml:space="preserve">B. </w:t>
            </w:r>
            <w:r>
              <w:rPr>
                <w:rFonts w:hint="eastAsia"/>
                <w:color w:val="000000"/>
                <w:kern w:val="0"/>
                <w:sz w:val="24"/>
              </w:rPr>
              <w:t>escape</w:t>
            </w:r>
          </w:p>
        </w:tc>
        <w:tc>
          <w:tcPr>
            <w:tcW w:w="1843" w:type="dxa"/>
          </w:tcPr>
          <w:p>
            <w:pPr>
              <w:jc w:val="left"/>
              <w:rPr>
                <w:sz w:val="24"/>
              </w:rPr>
            </w:pPr>
            <w:r>
              <w:rPr>
                <w:sz w:val="24"/>
              </w:rPr>
              <w:t xml:space="preserve">C. </w:t>
            </w:r>
            <w:r>
              <w:rPr>
                <w:rFonts w:hint="eastAsia"/>
                <w:color w:val="000000"/>
                <w:kern w:val="0"/>
                <w:sz w:val="24"/>
              </w:rPr>
              <w:t>avoid</w:t>
            </w:r>
          </w:p>
        </w:tc>
        <w:tc>
          <w:tcPr>
            <w:tcW w:w="2268" w:type="dxa"/>
          </w:tcPr>
          <w:p>
            <w:pPr>
              <w:jc w:val="left"/>
              <w:rPr>
                <w:sz w:val="24"/>
              </w:rPr>
            </w:pPr>
            <w:r>
              <w:rPr>
                <w:sz w:val="24"/>
              </w:rPr>
              <w:t xml:space="preserve">D. </w:t>
            </w:r>
            <w:r>
              <w:rPr>
                <w:rFonts w:hint="eastAsia"/>
                <w:color w:val="000000"/>
                <w:kern w:val="0"/>
                <w:sz w:val="24"/>
              </w:rPr>
              <w:t>flee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534" w:type="dxa"/>
          </w:tcPr>
          <w:p>
            <w:pPr>
              <w:rPr>
                <w:sz w:val="24"/>
              </w:rPr>
            </w:pPr>
            <w:r>
              <w:rPr>
                <w:sz w:val="24"/>
              </w:rPr>
              <w:t>6.</w:t>
            </w:r>
          </w:p>
        </w:tc>
        <w:tc>
          <w:tcPr>
            <w:tcW w:w="2126" w:type="dxa"/>
          </w:tcPr>
          <w:p>
            <w:pPr>
              <w:jc w:val="left"/>
              <w:rPr>
                <w:sz w:val="24"/>
              </w:rPr>
            </w:pPr>
            <w:r>
              <w:rPr>
                <w:sz w:val="24"/>
              </w:rPr>
              <w:t xml:space="preserve">A. </w:t>
            </w:r>
            <w:r>
              <w:rPr>
                <w:rFonts w:hint="eastAsia"/>
                <w:color w:val="000000"/>
                <w:kern w:val="0"/>
                <w:sz w:val="24"/>
              </w:rPr>
              <w:t>estimated</w:t>
            </w:r>
          </w:p>
        </w:tc>
        <w:tc>
          <w:tcPr>
            <w:tcW w:w="1984" w:type="dxa"/>
          </w:tcPr>
          <w:p>
            <w:pPr>
              <w:jc w:val="left"/>
              <w:rPr>
                <w:sz w:val="24"/>
              </w:rPr>
            </w:pPr>
            <w:r>
              <w:rPr>
                <w:sz w:val="24"/>
              </w:rPr>
              <w:t xml:space="preserve">B. </w:t>
            </w:r>
            <w:r>
              <w:rPr>
                <w:rFonts w:hint="eastAsia"/>
                <w:color w:val="000000"/>
                <w:kern w:val="0"/>
                <w:sz w:val="24"/>
              </w:rPr>
              <w:t>inspected</w:t>
            </w:r>
          </w:p>
        </w:tc>
        <w:tc>
          <w:tcPr>
            <w:tcW w:w="1843" w:type="dxa"/>
          </w:tcPr>
          <w:p>
            <w:pPr>
              <w:jc w:val="left"/>
              <w:rPr>
                <w:sz w:val="24"/>
              </w:rPr>
            </w:pPr>
            <w:r>
              <w:rPr>
                <w:sz w:val="24"/>
              </w:rPr>
              <w:t xml:space="preserve">C. </w:t>
            </w:r>
            <w:r>
              <w:rPr>
                <w:rFonts w:hint="eastAsia"/>
                <w:color w:val="000000"/>
                <w:kern w:val="0"/>
                <w:sz w:val="24"/>
              </w:rPr>
              <w:t>expected</w:t>
            </w:r>
          </w:p>
        </w:tc>
        <w:tc>
          <w:tcPr>
            <w:tcW w:w="2268" w:type="dxa"/>
          </w:tcPr>
          <w:p>
            <w:pPr>
              <w:jc w:val="left"/>
              <w:rPr>
                <w:sz w:val="24"/>
              </w:rPr>
            </w:pPr>
            <w:r>
              <w:rPr>
                <w:sz w:val="24"/>
              </w:rPr>
              <w:t xml:space="preserve">D. </w:t>
            </w:r>
            <w:r>
              <w:rPr>
                <w:rFonts w:hint="eastAsia"/>
                <w:color w:val="000000"/>
                <w:kern w:val="0"/>
                <w:sz w:val="24"/>
              </w:rPr>
              <w:t>suspected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534" w:type="dxa"/>
          </w:tcPr>
          <w:p>
            <w:pPr>
              <w:rPr>
                <w:sz w:val="24"/>
              </w:rPr>
            </w:pPr>
            <w:r>
              <w:rPr>
                <w:sz w:val="24"/>
              </w:rPr>
              <w:t>7.</w:t>
            </w:r>
          </w:p>
        </w:tc>
        <w:tc>
          <w:tcPr>
            <w:tcW w:w="2126" w:type="dxa"/>
          </w:tcPr>
          <w:p>
            <w:pPr>
              <w:jc w:val="left"/>
              <w:rPr>
                <w:sz w:val="24"/>
              </w:rPr>
            </w:pPr>
            <w:r>
              <w:rPr>
                <w:sz w:val="24"/>
              </w:rPr>
              <w:t xml:space="preserve">A. </w:t>
            </w:r>
            <w:r>
              <w:rPr>
                <w:rFonts w:hint="eastAsia"/>
                <w:color w:val="000000"/>
                <w:kern w:val="0"/>
                <w:sz w:val="24"/>
              </w:rPr>
              <w:t>torn</w:t>
            </w:r>
          </w:p>
        </w:tc>
        <w:tc>
          <w:tcPr>
            <w:tcW w:w="1984" w:type="dxa"/>
          </w:tcPr>
          <w:p>
            <w:pPr>
              <w:jc w:val="left"/>
              <w:rPr>
                <w:sz w:val="24"/>
              </w:rPr>
            </w:pPr>
            <w:r>
              <w:rPr>
                <w:sz w:val="24"/>
              </w:rPr>
              <w:t xml:space="preserve">B. </w:t>
            </w:r>
            <w:r>
              <w:rPr>
                <w:rFonts w:hint="eastAsia"/>
                <w:color w:val="000000"/>
                <w:kern w:val="0"/>
                <w:sz w:val="24"/>
              </w:rPr>
              <w:t>attached</w:t>
            </w:r>
          </w:p>
        </w:tc>
        <w:tc>
          <w:tcPr>
            <w:tcW w:w="1843" w:type="dxa"/>
          </w:tcPr>
          <w:p>
            <w:pPr>
              <w:jc w:val="left"/>
              <w:rPr>
                <w:sz w:val="24"/>
              </w:rPr>
            </w:pPr>
            <w:r>
              <w:rPr>
                <w:sz w:val="24"/>
              </w:rPr>
              <w:t xml:space="preserve">C. </w:t>
            </w:r>
            <w:r>
              <w:rPr>
                <w:rFonts w:hint="eastAsia"/>
                <w:color w:val="000000"/>
                <w:kern w:val="0"/>
                <w:sz w:val="24"/>
              </w:rPr>
              <w:t>cut</w:t>
            </w:r>
          </w:p>
        </w:tc>
        <w:tc>
          <w:tcPr>
            <w:tcW w:w="2268" w:type="dxa"/>
          </w:tcPr>
          <w:p>
            <w:pPr>
              <w:jc w:val="left"/>
              <w:rPr>
                <w:sz w:val="24"/>
              </w:rPr>
            </w:pPr>
            <w:r>
              <w:rPr>
                <w:sz w:val="24"/>
              </w:rPr>
              <w:t xml:space="preserve">D. </w:t>
            </w:r>
            <w:r>
              <w:rPr>
                <w:rFonts w:hint="eastAsia"/>
                <w:color w:val="000000"/>
                <w:kern w:val="0"/>
                <w:sz w:val="24"/>
              </w:rPr>
              <w:t>split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534" w:type="dxa"/>
          </w:tcPr>
          <w:p>
            <w:pPr>
              <w:rPr>
                <w:sz w:val="24"/>
              </w:rPr>
            </w:pPr>
            <w:r>
              <w:rPr>
                <w:sz w:val="24"/>
              </w:rPr>
              <w:t>8.</w:t>
            </w:r>
          </w:p>
        </w:tc>
        <w:tc>
          <w:tcPr>
            <w:tcW w:w="2126" w:type="dxa"/>
          </w:tcPr>
          <w:p>
            <w:pPr>
              <w:jc w:val="left"/>
              <w:rPr>
                <w:sz w:val="24"/>
              </w:rPr>
            </w:pPr>
            <w:r>
              <w:rPr>
                <w:sz w:val="24"/>
              </w:rPr>
              <w:t xml:space="preserve">A. </w:t>
            </w:r>
            <w:r>
              <w:rPr>
                <w:rFonts w:hint="eastAsia"/>
                <w:color w:val="000000"/>
                <w:kern w:val="0"/>
                <w:sz w:val="24"/>
              </w:rPr>
              <w:t>game</w:t>
            </w:r>
          </w:p>
        </w:tc>
        <w:tc>
          <w:tcPr>
            <w:tcW w:w="1984" w:type="dxa"/>
          </w:tcPr>
          <w:p>
            <w:pPr>
              <w:jc w:val="left"/>
              <w:rPr>
                <w:sz w:val="24"/>
              </w:rPr>
            </w:pPr>
            <w:r>
              <w:rPr>
                <w:sz w:val="24"/>
              </w:rPr>
              <w:t xml:space="preserve">B. </w:t>
            </w:r>
            <w:r>
              <w:rPr>
                <w:rFonts w:hint="eastAsia"/>
                <w:color w:val="000000"/>
                <w:kern w:val="0"/>
                <w:sz w:val="24"/>
              </w:rPr>
              <w:t>sufferer</w:t>
            </w:r>
          </w:p>
        </w:tc>
        <w:tc>
          <w:tcPr>
            <w:tcW w:w="1843" w:type="dxa"/>
          </w:tcPr>
          <w:p>
            <w:pPr>
              <w:jc w:val="left"/>
              <w:rPr>
                <w:sz w:val="24"/>
              </w:rPr>
            </w:pPr>
            <w:r>
              <w:rPr>
                <w:sz w:val="24"/>
              </w:rPr>
              <w:t xml:space="preserve">C. </w:t>
            </w:r>
            <w:r>
              <w:rPr>
                <w:rFonts w:hint="eastAsia"/>
                <w:color w:val="000000"/>
                <w:kern w:val="0"/>
                <w:sz w:val="24"/>
              </w:rPr>
              <w:t>victim</w:t>
            </w:r>
          </w:p>
        </w:tc>
        <w:tc>
          <w:tcPr>
            <w:tcW w:w="2268" w:type="dxa"/>
          </w:tcPr>
          <w:p>
            <w:pPr>
              <w:jc w:val="left"/>
              <w:rPr>
                <w:sz w:val="24"/>
              </w:rPr>
            </w:pPr>
            <w:r>
              <w:rPr>
                <w:sz w:val="24"/>
              </w:rPr>
              <w:t xml:space="preserve">D. </w:t>
            </w:r>
            <w:r>
              <w:rPr>
                <w:rFonts w:hint="eastAsia"/>
                <w:color w:val="000000"/>
                <w:kern w:val="0"/>
                <w:sz w:val="24"/>
              </w:rPr>
              <w:t>target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534" w:type="dxa"/>
          </w:tcPr>
          <w:p>
            <w:pPr>
              <w:rPr>
                <w:sz w:val="24"/>
              </w:rPr>
            </w:pPr>
            <w:r>
              <w:rPr>
                <w:sz w:val="24"/>
              </w:rPr>
              <w:t>9.</w:t>
            </w:r>
          </w:p>
        </w:tc>
        <w:tc>
          <w:tcPr>
            <w:tcW w:w="2126" w:type="dxa"/>
          </w:tcPr>
          <w:p>
            <w:pPr>
              <w:jc w:val="left"/>
              <w:rPr>
                <w:sz w:val="24"/>
              </w:rPr>
            </w:pPr>
            <w:r>
              <w:rPr>
                <w:sz w:val="24"/>
              </w:rPr>
              <w:t xml:space="preserve">A. </w:t>
            </w:r>
            <w:r>
              <w:rPr>
                <w:rFonts w:hint="eastAsia"/>
                <w:color w:val="000000"/>
                <w:kern w:val="0"/>
                <w:sz w:val="24"/>
              </w:rPr>
              <w:t>informed</w:t>
            </w:r>
          </w:p>
        </w:tc>
        <w:tc>
          <w:tcPr>
            <w:tcW w:w="1984" w:type="dxa"/>
          </w:tcPr>
          <w:p>
            <w:pPr>
              <w:jc w:val="left"/>
              <w:rPr>
                <w:sz w:val="24"/>
              </w:rPr>
            </w:pPr>
            <w:r>
              <w:rPr>
                <w:sz w:val="24"/>
              </w:rPr>
              <w:t xml:space="preserve">B. </w:t>
            </w:r>
            <w:r>
              <w:rPr>
                <w:rFonts w:hint="eastAsia"/>
                <w:color w:val="000000"/>
                <w:kern w:val="0"/>
                <w:sz w:val="24"/>
              </w:rPr>
              <w:t>warned</w:t>
            </w:r>
          </w:p>
        </w:tc>
        <w:tc>
          <w:tcPr>
            <w:tcW w:w="1843" w:type="dxa"/>
          </w:tcPr>
          <w:p>
            <w:pPr>
              <w:jc w:val="left"/>
              <w:rPr>
                <w:sz w:val="24"/>
              </w:rPr>
            </w:pPr>
            <w:r>
              <w:rPr>
                <w:sz w:val="24"/>
              </w:rPr>
              <w:t xml:space="preserve">C. </w:t>
            </w:r>
            <w:r>
              <w:rPr>
                <w:rFonts w:hint="eastAsia"/>
                <w:color w:val="000000"/>
                <w:kern w:val="0"/>
                <w:sz w:val="24"/>
              </w:rPr>
              <w:t>shared</w:t>
            </w:r>
          </w:p>
        </w:tc>
        <w:tc>
          <w:tcPr>
            <w:tcW w:w="2268" w:type="dxa"/>
          </w:tcPr>
          <w:p>
            <w:pPr>
              <w:jc w:val="left"/>
              <w:rPr>
                <w:sz w:val="24"/>
              </w:rPr>
            </w:pPr>
            <w:r>
              <w:rPr>
                <w:sz w:val="24"/>
              </w:rPr>
              <w:t xml:space="preserve">D. </w:t>
            </w:r>
            <w:r>
              <w:rPr>
                <w:rFonts w:hint="eastAsia"/>
                <w:color w:val="000000"/>
                <w:kern w:val="0"/>
                <w:sz w:val="24"/>
              </w:rPr>
              <w:t>reported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534" w:type="dxa"/>
          </w:tcPr>
          <w:p>
            <w:pPr>
              <w:rPr>
                <w:sz w:val="24"/>
              </w:rPr>
            </w:pPr>
            <w:r>
              <w:rPr>
                <w:sz w:val="24"/>
              </w:rPr>
              <w:t>10.</w:t>
            </w:r>
          </w:p>
        </w:tc>
        <w:tc>
          <w:tcPr>
            <w:tcW w:w="2126" w:type="dxa"/>
          </w:tcPr>
          <w:p>
            <w:pPr>
              <w:jc w:val="left"/>
              <w:rPr>
                <w:sz w:val="24"/>
              </w:rPr>
            </w:pPr>
            <w:r>
              <w:rPr>
                <w:sz w:val="24"/>
              </w:rPr>
              <w:t xml:space="preserve">A. </w:t>
            </w:r>
            <w:r>
              <w:rPr>
                <w:rFonts w:hint="eastAsia"/>
                <w:color w:val="000000"/>
                <w:kern w:val="0"/>
                <w:sz w:val="24"/>
              </w:rPr>
              <w:t>quarrel</w:t>
            </w:r>
          </w:p>
        </w:tc>
        <w:tc>
          <w:tcPr>
            <w:tcW w:w="1984" w:type="dxa"/>
          </w:tcPr>
          <w:p>
            <w:pPr>
              <w:jc w:val="left"/>
              <w:rPr>
                <w:sz w:val="24"/>
              </w:rPr>
            </w:pPr>
            <w:r>
              <w:rPr>
                <w:sz w:val="24"/>
              </w:rPr>
              <w:t xml:space="preserve">B. </w:t>
            </w:r>
            <w:r>
              <w:rPr>
                <w:rFonts w:hint="eastAsia"/>
                <w:color w:val="000000"/>
                <w:kern w:val="0"/>
                <w:sz w:val="24"/>
              </w:rPr>
              <w:t>difference</w:t>
            </w:r>
          </w:p>
        </w:tc>
        <w:tc>
          <w:tcPr>
            <w:tcW w:w="1843" w:type="dxa"/>
          </w:tcPr>
          <w:p>
            <w:pPr>
              <w:jc w:val="left"/>
              <w:rPr>
                <w:sz w:val="24"/>
              </w:rPr>
            </w:pPr>
            <w:r>
              <w:rPr>
                <w:sz w:val="24"/>
              </w:rPr>
              <w:t xml:space="preserve">C. </w:t>
            </w:r>
            <w:r>
              <w:rPr>
                <w:rFonts w:hint="eastAsia"/>
                <w:color w:val="000000"/>
                <w:kern w:val="0"/>
                <w:sz w:val="24"/>
              </w:rPr>
              <w:t>contrast</w:t>
            </w:r>
          </w:p>
        </w:tc>
        <w:tc>
          <w:tcPr>
            <w:tcW w:w="2268" w:type="dxa"/>
          </w:tcPr>
          <w:p>
            <w:pPr>
              <w:jc w:val="left"/>
              <w:rPr>
                <w:sz w:val="24"/>
              </w:rPr>
            </w:pPr>
            <w:r>
              <w:rPr>
                <w:sz w:val="24"/>
              </w:rPr>
              <w:t xml:space="preserve">D. </w:t>
            </w:r>
            <w:r>
              <w:rPr>
                <w:rFonts w:hint="eastAsia"/>
                <w:color w:val="000000"/>
                <w:kern w:val="0"/>
                <w:sz w:val="24"/>
              </w:rPr>
              <w:t>division</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534" w:type="dxa"/>
          </w:tcPr>
          <w:p>
            <w:pPr>
              <w:rPr>
                <w:sz w:val="24"/>
              </w:rPr>
            </w:pPr>
            <w:r>
              <w:rPr>
                <w:sz w:val="24"/>
              </w:rPr>
              <w:t>11.</w:t>
            </w:r>
          </w:p>
        </w:tc>
        <w:tc>
          <w:tcPr>
            <w:tcW w:w="2126" w:type="dxa"/>
          </w:tcPr>
          <w:p>
            <w:pPr>
              <w:jc w:val="left"/>
              <w:rPr>
                <w:sz w:val="24"/>
              </w:rPr>
            </w:pPr>
            <w:r>
              <w:rPr>
                <w:sz w:val="24"/>
              </w:rPr>
              <w:t xml:space="preserve">A. </w:t>
            </w:r>
            <w:r>
              <w:rPr>
                <w:rFonts w:hint="eastAsia"/>
                <w:color w:val="000000"/>
                <w:kern w:val="0"/>
                <w:sz w:val="24"/>
              </w:rPr>
              <w:t>evolving</w:t>
            </w:r>
          </w:p>
        </w:tc>
        <w:tc>
          <w:tcPr>
            <w:tcW w:w="1984" w:type="dxa"/>
          </w:tcPr>
          <w:p>
            <w:pPr>
              <w:jc w:val="left"/>
              <w:rPr>
                <w:sz w:val="24"/>
              </w:rPr>
            </w:pPr>
            <w:r>
              <w:rPr>
                <w:sz w:val="24"/>
              </w:rPr>
              <w:t xml:space="preserve">B. </w:t>
            </w:r>
            <w:r>
              <w:rPr>
                <w:rFonts w:hint="eastAsia"/>
                <w:color w:val="000000"/>
                <w:kern w:val="0"/>
                <w:sz w:val="24"/>
              </w:rPr>
              <w:t>involving</w:t>
            </w:r>
          </w:p>
        </w:tc>
        <w:tc>
          <w:tcPr>
            <w:tcW w:w="1843" w:type="dxa"/>
          </w:tcPr>
          <w:p>
            <w:pPr>
              <w:jc w:val="left"/>
              <w:rPr>
                <w:sz w:val="24"/>
              </w:rPr>
            </w:pPr>
            <w:r>
              <w:rPr>
                <w:sz w:val="24"/>
              </w:rPr>
              <w:t xml:space="preserve">C. </w:t>
            </w:r>
            <w:r>
              <w:rPr>
                <w:rFonts w:hint="eastAsia"/>
                <w:color w:val="000000"/>
                <w:kern w:val="0"/>
                <w:sz w:val="24"/>
              </w:rPr>
              <w:t>informing</w:t>
            </w:r>
          </w:p>
        </w:tc>
        <w:tc>
          <w:tcPr>
            <w:tcW w:w="2268" w:type="dxa"/>
          </w:tcPr>
          <w:p>
            <w:pPr>
              <w:jc w:val="left"/>
              <w:rPr>
                <w:sz w:val="24"/>
              </w:rPr>
            </w:pPr>
            <w:r>
              <w:rPr>
                <w:sz w:val="24"/>
              </w:rPr>
              <w:t xml:space="preserve">D. </w:t>
            </w:r>
            <w:r>
              <w:rPr>
                <w:rFonts w:hint="eastAsia"/>
                <w:color w:val="000000"/>
                <w:kern w:val="0"/>
                <w:sz w:val="24"/>
              </w:rPr>
              <w:t>occurring</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534" w:type="dxa"/>
          </w:tcPr>
          <w:p>
            <w:pPr>
              <w:rPr>
                <w:sz w:val="24"/>
              </w:rPr>
            </w:pPr>
            <w:r>
              <w:rPr>
                <w:sz w:val="24"/>
              </w:rPr>
              <w:t>12.</w:t>
            </w:r>
          </w:p>
        </w:tc>
        <w:tc>
          <w:tcPr>
            <w:tcW w:w="2126" w:type="dxa"/>
          </w:tcPr>
          <w:p>
            <w:pPr>
              <w:jc w:val="left"/>
              <w:rPr>
                <w:sz w:val="24"/>
              </w:rPr>
            </w:pPr>
            <w:r>
              <w:rPr>
                <w:sz w:val="24"/>
              </w:rPr>
              <w:t xml:space="preserve">A. </w:t>
            </w:r>
            <w:r>
              <w:rPr>
                <w:rFonts w:hint="eastAsia"/>
                <w:color w:val="000000"/>
                <w:kern w:val="0"/>
                <w:sz w:val="24"/>
              </w:rPr>
              <w:t>researching</w:t>
            </w:r>
          </w:p>
        </w:tc>
        <w:tc>
          <w:tcPr>
            <w:tcW w:w="1984" w:type="dxa"/>
          </w:tcPr>
          <w:p>
            <w:pPr>
              <w:jc w:val="left"/>
              <w:rPr>
                <w:sz w:val="24"/>
              </w:rPr>
            </w:pPr>
            <w:r>
              <w:rPr>
                <w:sz w:val="24"/>
              </w:rPr>
              <w:t xml:space="preserve">B. </w:t>
            </w:r>
            <w:r>
              <w:rPr>
                <w:rFonts w:hint="eastAsia"/>
                <w:color w:val="000000"/>
                <w:kern w:val="0"/>
                <w:sz w:val="24"/>
              </w:rPr>
              <w:t>undertaking</w:t>
            </w:r>
          </w:p>
        </w:tc>
        <w:tc>
          <w:tcPr>
            <w:tcW w:w="1843" w:type="dxa"/>
          </w:tcPr>
          <w:p>
            <w:pPr>
              <w:jc w:val="left"/>
              <w:rPr>
                <w:sz w:val="24"/>
              </w:rPr>
            </w:pPr>
            <w:r>
              <w:rPr>
                <w:sz w:val="24"/>
              </w:rPr>
              <w:t xml:space="preserve">C. </w:t>
            </w:r>
            <w:r>
              <w:rPr>
                <w:rFonts w:hint="eastAsia"/>
                <w:color w:val="000000"/>
                <w:kern w:val="0"/>
                <w:sz w:val="24"/>
              </w:rPr>
              <w:t>inspecting</w:t>
            </w:r>
          </w:p>
        </w:tc>
        <w:tc>
          <w:tcPr>
            <w:tcW w:w="2268" w:type="dxa"/>
          </w:tcPr>
          <w:p>
            <w:pPr>
              <w:jc w:val="left"/>
              <w:rPr>
                <w:sz w:val="24"/>
              </w:rPr>
            </w:pPr>
            <w:r>
              <w:rPr>
                <w:sz w:val="24"/>
              </w:rPr>
              <w:t xml:space="preserve">D. </w:t>
            </w:r>
            <w:r>
              <w:rPr>
                <w:rFonts w:hint="eastAsia"/>
                <w:color w:val="000000"/>
                <w:kern w:val="0"/>
                <w:sz w:val="24"/>
              </w:rPr>
              <w:t>investigating</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534" w:type="dxa"/>
          </w:tcPr>
          <w:p>
            <w:pPr>
              <w:rPr>
                <w:sz w:val="24"/>
              </w:rPr>
            </w:pPr>
            <w:r>
              <w:rPr>
                <w:sz w:val="24"/>
              </w:rPr>
              <w:t>13.</w:t>
            </w:r>
          </w:p>
        </w:tc>
        <w:tc>
          <w:tcPr>
            <w:tcW w:w="2126" w:type="dxa"/>
          </w:tcPr>
          <w:p>
            <w:pPr>
              <w:jc w:val="left"/>
              <w:rPr>
                <w:sz w:val="24"/>
              </w:rPr>
            </w:pPr>
            <w:r>
              <w:rPr>
                <w:sz w:val="24"/>
              </w:rPr>
              <w:t xml:space="preserve">A. </w:t>
            </w:r>
            <w:r>
              <w:rPr>
                <w:rFonts w:hint="eastAsia"/>
                <w:color w:val="000000"/>
                <w:kern w:val="0"/>
                <w:sz w:val="24"/>
              </w:rPr>
              <w:t>excluded</w:t>
            </w:r>
          </w:p>
        </w:tc>
        <w:tc>
          <w:tcPr>
            <w:tcW w:w="1984" w:type="dxa"/>
          </w:tcPr>
          <w:p>
            <w:pPr>
              <w:jc w:val="left"/>
              <w:rPr>
                <w:sz w:val="24"/>
              </w:rPr>
            </w:pPr>
            <w:r>
              <w:rPr>
                <w:sz w:val="24"/>
              </w:rPr>
              <w:t xml:space="preserve">B. </w:t>
            </w:r>
            <w:r>
              <w:rPr>
                <w:rFonts w:hint="eastAsia"/>
                <w:color w:val="000000"/>
                <w:kern w:val="0"/>
                <w:sz w:val="24"/>
              </w:rPr>
              <w:t>concluded</w:t>
            </w:r>
          </w:p>
        </w:tc>
        <w:tc>
          <w:tcPr>
            <w:tcW w:w="1843" w:type="dxa"/>
          </w:tcPr>
          <w:p>
            <w:pPr>
              <w:jc w:val="left"/>
              <w:rPr>
                <w:sz w:val="24"/>
              </w:rPr>
            </w:pPr>
            <w:r>
              <w:rPr>
                <w:sz w:val="24"/>
              </w:rPr>
              <w:t xml:space="preserve">C. </w:t>
            </w:r>
            <w:r>
              <w:rPr>
                <w:rFonts w:hint="eastAsia"/>
                <w:color w:val="000000"/>
                <w:kern w:val="0"/>
                <w:sz w:val="24"/>
              </w:rPr>
              <w:t>conceded</w:t>
            </w:r>
          </w:p>
        </w:tc>
        <w:tc>
          <w:tcPr>
            <w:tcW w:w="2268" w:type="dxa"/>
          </w:tcPr>
          <w:p>
            <w:pPr>
              <w:jc w:val="left"/>
              <w:rPr>
                <w:sz w:val="24"/>
              </w:rPr>
            </w:pPr>
            <w:r>
              <w:rPr>
                <w:sz w:val="24"/>
              </w:rPr>
              <w:t xml:space="preserve">D. </w:t>
            </w:r>
            <w:r>
              <w:rPr>
                <w:rFonts w:hint="eastAsia"/>
                <w:color w:val="000000"/>
                <w:kern w:val="0"/>
                <w:sz w:val="24"/>
              </w:rPr>
              <w:t>completed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534" w:type="dxa"/>
          </w:tcPr>
          <w:p>
            <w:pPr>
              <w:rPr>
                <w:sz w:val="24"/>
              </w:rPr>
            </w:pPr>
            <w:r>
              <w:rPr>
                <w:sz w:val="24"/>
              </w:rPr>
              <w:t>14.</w:t>
            </w:r>
          </w:p>
        </w:tc>
        <w:tc>
          <w:tcPr>
            <w:tcW w:w="2126" w:type="dxa"/>
          </w:tcPr>
          <w:p>
            <w:pPr>
              <w:jc w:val="left"/>
              <w:rPr>
                <w:sz w:val="24"/>
              </w:rPr>
            </w:pPr>
            <w:r>
              <w:rPr>
                <w:sz w:val="24"/>
              </w:rPr>
              <w:t xml:space="preserve">A. </w:t>
            </w:r>
            <w:r>
              <w:rPr>
                <w:rFonts w:hint="eastAsia"/>
                <w:color w:val="000000"/>
                <w:kern w:val="0"/>
                <w:sz w:val="24"/>
              </w:rPr>
              <w:t>contracts</w:t>
            </w:r>
          </w:p>
        </w:tc>
        <w:tc>
          <w:tcPr>
            <w:tcW w:w="1984" w:type="dxa"/>
          </w:tcPr>
          <w:p>
            <w:pPr>
              <w:jc w:val="left"/>
              <w:rPr>
                <w:sz w:val="24"/>
              </w:rPr>
            </w:pPr>
            <w:r>
              <w:rPr>
                <w:sz w:val="24"/>
              </w:rPr>
              <w:t xml:space="preserve">B. </w:t>
            </w:r>
            <w:r>
              <w:rPr>
                <w:rFonts w:hint="eastAsia"/>
                <w:color w:val="000000"/>
                <w:kern w:val="0"/>
                <w:sz w:val="24"/>
              </w:rPr>
              <w:t>arrangement</w:t>
            </w:r>
          </w:p>
        </w:tc>
        <w:tc>
          <w:tcPr>
            <w:tcW w:w="1843" w:type="dxa"/>
          </w:tcPr>
          <w:p>
            <w:pPr>
              <w:jc w:val="left"/>
              <w:rPr>
                <w:sz w:val="24"/>
              </w:rPr>
            </w:pPr>
            <w:r>
              <w:rPr>
                <w:sz w:val="24"/>
              </w:rPr>
              <w:t xml:space="preserve">C. </w:t>
            </w:r>
            <w:r>
              <w:rPr>
                <w:rFonts w:hint="eastAsia"/>
                <w:color w:val="000000"/>
                <w:kern w:val="0"/>
                <w:sz w:val="24"/>
              </w:rPr>
              <w:t>recognitions</w:t>
            </w:r>
          </w:p>
        </w:tc>
        <w:tc>
          <w:tcPr>
            <w:tcW w:w="2268" w:type="dxa"/>
          </w:tcPr>
          <w:p>
            <w:pPr>
              <w:jc w:val="left"/>
              <w:rPr>
                <w:sz w:val="24"/>
              </w:rPr>
            </w:pPr>
            <w:r>
              <w:rPr>
                <w:sz w:val="24"/>
              </w:rPr>
              <w:t xml:space="preserve">D. </w:t>
            </w:r>
            <w:r>
              <w:rPr>
                <w:rFonts w:hint="eastAsia"/>
                <w:color w:val="000000"/>
                <w:kern w:val="0"/>
                <w:sz w:val="24"/>
              </w:rPr>
              <w:t>contacts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534" w:type="dxa"/>
          </w:tcPr>
          <w:p>
            <w:pPr>
              <w:rPr>
                <w:sz w:val="24"/>
              </w:rPr>
            </w:pPr>
            <w:r>
              <w:rPr>
                <w:sz w:val="24"/>
              </w:rPr>
              <w:t>15.</w:t>
            </w:r>
          </w:p>
        </w:tc>
        <w:tc>
          <w:tcPr>
            <w:tcW w:w="2126" w:type="dxa"/>
          </w:tcPr>
          <w:p>
            <w:pPr>
              <w:jc w:val="left"/>
              <w:rPr>
                <w:sz w:val="24"/>
              </w:rPr>
            </w:pPr>
            <w:r>
              <w:rPr>
                <w:sz w:val="24"/>
              </w:rPr>
              <w:t xml:space="preserve">A. </w:t>
            </w:r>
            <w:r>
              <w:rPr>
                <w:rFonts w:hint="eastAsia"/>
                <w:color w:val="000000"/>
                <w:kern w:val="0"/>
                <w:sz w:val="24"/>
              </w:rPr>
              <w:t>consensus</w:t>
            </w:r>
          </w:p>
        </w:tc>
        <w:tc>
          <w:tcPr>
            <w:tcW w:w="1984" w:type="dxa"/>
          </w:tcPr>
          <w:p>
            <w:pPr>
              <w:jc w:val="left"/>
              <w:rPr>
                <w:sz w:val="24"/>
              </w:rPr>
            </w:pPr>
            <w:r>
              <w:rPr>
                <w:sz w:val="24"/>
              </w:rPr>
              <w:t xml:space="preserve">B. </w:t>
            </w:r>
            <w:r>
              <w:rPr>
                <w:rFonts w:hint="eastAsia"/>
                <w:color w:val="000000"/>
                <w:kern w:val="0"/>
                <w:sz w:val="24"/>
              </w:rPr>
              <w:t>concession</w:t>
            </w:r>
          </w:p>
        </w:tc>
        <w:tc>
          <w:tcPr>
            <w:tcW w:w="1843" w:type="dxa"/>
          </w:tcPr>
          <w:p>
            <w:pPr>
              <w:jc w:val="left"/>
              <w:rPr>
                <w:sz w:val="24"/>
              </w:rPr>
            </w:pPr>
            <w:r>
              <w:rPr>
                <w:sz w:val="24"/>
              </w:rPr>
              <w:t xml:space="preserve">C. </w:t>
            </w:r>
            <w:r>
              <w:rPr>
                <w:rFonts w:hint="eastAsia"/>
                <w:color w:val="000000"/>
                <w:kern w:val="0"/>
                <w:sz w:val="24"/>
              </w:rPr>
              <w:t>conscience</w:t>
            </w:r>
          </w:p>
        </w:tc>
        <w:tc>
          <w:tcPr>
            <w:tcW w:w="2268" w:type="dxa"/>
          </w:tcPr>
          <w:p>
            <w:pPr>
              <w:jc w:val="left"/>
              <w:rPr>
                <w:sz w:val="24"/>
              </w:rPr>
            </w:pPr>
            <w:r>
              <w:rPr>
                <w:sz w:val="24"/>
              </w:rPr>
              <w:t xml:space="preserve">D. </w:t>
            </w:r>
            <w:r>
              <w:rPr>
                <w:rFonts w:hint="eastAsia"/>
                <w:color w:val="000000"/>
                <w:kern w:val="0"/>
                <w:sz w:val="24"/>
              </w:rPr>
              <w:t>value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534" w:type="dxa"/>
          </w:tcPr>
          <w:p>
            <w:pPr>
              <w:rPr>
                <w:sz w:val="24"/>
              </w:rPr>
            </w:pPr>
            <w:r>
              <w:rPr>
                <w:sz w:val="24"/>
              </w:rPr>
              <w:t>16.</w:t>
            </w:r>
          </w:p>
        </w:tc>
        <w:tc>
          <w:tcPr>
            <w:tcW w:w="2126" w:type="dxa"/>
          </w:tcPr>
          <w:p>
            <w:pPr>
              <w:jc w:val="left"/>
              <w:rPr>
                <w:sz w:val="24"/>
              </w:rPr>
            </w:pPr>
            <w:r>
              <w:rPr>
                <w:sz w:val="24"/>
              </w:rPr>
              <w:t xml:space="preserve">A. </w:t>
            </w:r>
            <w:r>
              <w:rPr>
                <w:rFonts w:hint="eastAsia"/>
                <w:color w:val="000000"/>
                <w:kern w:val="0"/>
                <w:sz w:val="24"/>
              </w:rPr>
              <w:t>that</w:t>
            </w:r>
          </w:p>
        </w:tc>
        <w:tc>
          <w:tcPr>
            <w:tcW w:w="1984" w:type="dxa"/>
          </w:tcPr>
          <w:p>
            <w:pPr>
              <w:jc w:val="left"/>
              <w:rPr>
                <w:sz w:val="24"/>
              </w:rPr>
            </w:pPr>
            <w:r>
              <w:rPr>
                <w:sz w:val="24"/>
              </w:rPr>
              <w:t xml:space="preserve">B. </w:t>
            </w:r>
            <w:r>
              <w:rPr>
                <w:rFonts w:hint="eastAsia"/>
                <w:color w:val="000000"/>
                <w:kern w:val="0"/>
                <w:sz w:val="24"/>
              </w:rPr>
              <w:t>it</w:t>
            </w:r>
          </w:p>
        </w:tc>
        <w:tc>
          <w:tcPr>
            <w:tcW w:w="1843" w:type="dxa"/>
          </w:tcPr>
          <w:p>
            <w:pPr>
              <w:jc w:val="left"/>
              <w:rPr>
                <w:sz w:val="24"/>
              </w:rPr>
            </w:pPr>
            <w:r>
              <w:rPr>
                <w:sz w:val="24"/>
              </w:rPr>
              <w:t xml:space="preserve">C. </w:t>
            </w:r>
            <w:r>
              <w:rPr>
                <w:rFonts w:hint="eastAsia"/>
                <w:color w:val="000000"/>
                <w:kern w:val="0"/>
                <w:sz w:val="24"/>
              </w:rPr>
              <w:t>this</w:t>
            </w:r>
          </w:p>
        </w:tc>
        <w:tc>
          <w:tcPr>
            <w:tcW w:w="2268" w:type="dxa"/>
          </w:tcPr>
          <w:p>
            <w:pPr>
              <w:jc w:val="left"/>
              <w:rPr>
                <w:sz w:val="24"/>
              </w:rPr>
            </w:pPr>
            <w:r>
              <w:rPr>
                <w:sz w:val="24"/>
              </w:rPr>
              <w:t xml:space="preserve">D. </w:t>
            </w:r>
            <w:r>
              <w:rPr>
                <w:rFonts w:hint="eastAsia"/>
                <w:color w:val="000000"/>
                <w:kern w:val="0"/>
                <w:sz w:val="24"/>
              </w:rPr>
              <w:t>which</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534" w:type="dxa"/>
          </w:tcPr>
          <w:p>
            <w:pPr>
              <w:rPr>
                <w:sz w:val="24"/>
              </w:rPr>
            </w:pPr>
            <w:r>
              <w:rPr>
                <w:sz w:val="24"/>
              </w:rPr>
              <w:t>17.</w:t>
            </w:r>
          </w:p>
        </w:tc>
        <w:tc>
          <w:tcPr>
            <w:tcW w:w="2126" w:type="dxa"/>
          </w:tcPr>
          <w:p>
            <w:pPr>
              <w:jc w:val="left"/>
              <w:rPr>
                <w:sz w:val="24"/>
              </w:rPr>
            </w:pPr>
            <w:r>
              <w:rPr>
                <w:sz w:val="24"/>
              </w:rPr>
              <w:t xml:space="preserve">A. </w:t>
            </w:r>
            <w:r>
              <w:rPr>
                <w:rFonts w:hint="eastAsia"/>
                <w:color w:val="000000"/>
                <w:kern w:val="0"/>
                <w:sz w:val="24"/>
              </w:rPr>
              <w:t>ends</w:t>
            </w:r>
          </w:p>
        </w:tc>
        <w:tc>
          <w:tcPr>
            <w:tcW w:w="1984" w:type="dxa"/>
          </w:tcPr>
          <w:p>
            <w:pPr>
              <w:jc w:val="left"/>
              <w:rPr>
                <w:sz w:val="24"/>
              </w:rPr>
            </w:pPr>
            <w:r>
              <w:rPr>
                <w:sz w:val="24"/>
              </w:rPr>
              <w:t xml:space="preserve">B. </w:t>
            </w:r>
            <w:r>
              <w:rPr>
                <w:rFonts w:hint="eastAsia"/>
                <w:color w:val="000000"/>
                <w:kern w:val="0"/>
                <w:sz w:val="24"/>
              </w:rPr>
              <w:t>odds</w:t>
            </w:r>
          </w:p>
        </w:tc>
        <w:tc>
          <w:tcPr>
            <w:tcW w:w="1843" w:type="dxa"/>
          </w:tcPr>
          <w:p>
            <w:pPr>
              <w:jc w:val="left"/>
              <w:rPr>
                <w:sz w:val="24"/>
              </w:rPr>
            </w:pPr>
            <w:r>
              <w:rPr>
                <w:sz w:val="24"/>
              </w:rPr>
              <w:t xml:space="preserve">C. </w:t>
            </w:r>
            <w:r>
              <w:rPr>
                <w:rFonts w:hint="eastAsia"/>
                <w:color w:val="000000"/>
                <w:kern w:val="0"/>
                <w:sz w:val="24"/>
              </w:rPr>
              <w:t>chances</w:t>
            </w:r>
          </w:p>
        </w:tc>
        <w:tc>
          <w:tcPr>
            <w:tcW w:w="2268" w:type="dxa"/>
          </w:tcPr>
          <w:p>
            <w:pPr>
              <w:jc w:val="left"/>
              <w:rPr>
                <w:sz w:val="24"/>
              </w:rPr>
            </w:pPr>
            <w:r>
              <w:rPr>
                <w:sz w:val="24"/>
              </w:rPr>
              <w:t xml:space="preserve">D. </w:t>
            </w:r>
            <w:r>
              <w:rPr>
                <w:rFonts w:hint="eastAsia"/>
                <w:color w:val="000000"/>
                <w:kern w:val="0"/>
                <w:sz w:val="24"/>
              </w:rPr>
              <w:t>wits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534" w:type="dxa"/>
          </w:tcPr>
          <w:p>
            <w:pPr>
              <w:rPr>
                <w:sz w:val="24"/>
              </w:rPr>
            </w:pPr>
            <w:r>
              <w:rPr>
                <w:sz w:val="24"/>
              </w:rPr>
              <w:t>18.</w:t>
            </w:r>
          </w:p>
        </w:tc>
        <w:tc>
          <w:tcPr>
            <w:tcW w:w="2126" w:type="dxa"/>
          </w:tcPr>
          <w:p>
            <w:pPr>
              <w:jc w:val="left"/>
              <w:rPr>
                <w:sz w:val="24"/>
              </w:rPr>
            </w:pPr>
            <w:r>
              <w:rPr>
                <w:sz w:val="24"/>
              </w:rPr>
              <w:t xml:space="preserve">A. </w:t>
            </w:r>
            <w:r>
              <w:rPr>
                <w:rFonts w:hint="eastAsia"/>
                <w:color w:val="000000"/>
                <w:kern w:val="0"/>
                <w:sz w:val="24"/>
              </w:rPr>
              <w:t>critical</w:t>
            </w:r>
          </w:p>
        </w:tc>
        <w:tc>
          <w:tcPr>
            <w:tcW w:w="1984" w:type="dxa"/>
          </w:tcPr>
          <w:p>
            <w:pPr>
              <w:jc w:val="left"/>
              <w:rPr>
                <w:sz w:val="24"/>
              </w:rPr>
            </w:pPr>
            <w:r>
              <w:rPr>
                <w:sz w:val="24"/>
              </w:rPr>
              <w:t xml:space="preserve">B. </w:t>
            </w:r>
            <w:r>
              <w:rPr>
                <w:rFonts w:hint="eastAsia"/>
                <w:color w:val="000000"/>
                <w:kern w:val="0"/>
                <w:sz w:val="24"/>
              </w:rPr>
              <w:t>significant</w:t>
            </w:r>
          </w:p>
        </w:tc>
        <w:tc>
          <w:tcPr>
            <w:tcW w:w="1843" w:type="dxa"/>
          </w:tcPr>
          <w:p>
            <w:pPr>
              <w:jc w:val="left"/>
              <w:rPr>
                <w:sz w:val="24"/>
              </w:rPr>
            </w:pPr>
            <w:r>
              <w:rPr>
                <w:sz w:val="24"/>
              </w:rPr>
              <w:t xml:space="preserve">C. </w:t>
            </w:r>
            <w:r>
              <w:rPr>
                <w:rFonts w:hint="eastAsia"/>
                <w:color w:val="000000"/>
                <w:kern w:val="0"/>
                <w:sz w:val="24"/>
              </w:rPr>
              <w:t>fatal</w:t>
            </w:r>
          </w:p>
        </w:tc>
        <w:tc>
          <w:tcPr>
            <w:tcW w:w="2268" w:type="dxa"/>
          </w:tcPr>
          <w:p>
            <w:pPr>
              <w:jc w:val="left"/>
              <w:rPr>
                <w:sz w:val="24"/>
              </w:rPr>
            </w:pPr>
            <w:r>
              <w:rPr>
                <w:sz w:val="24"/>
              </w:rPr>
              <w:t xml:space="preserve">D. </w:t>
            </w:r>
            <w:r>
              <w:rPr>
                <w:rFonts w:hint="eastAsia"/>
                <w:color w:val="000000"/>
                <w:kern w:val="0"/>
                <w:sz w:val="24"/>
              </w:rPr>
              <w:t>final</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534" w:type="dxa"/>
          </w:tcPr>
          <w:p>
            <w:pPr>
              <w:rPr>
                <w:sz w:val="24"/>
              </w:rPr>
            </w:pPr>
            <w:r>
              <w:rPr>
                <w:sz w:val="24"/>
              </w:rPr>
              <w:t>19</w:t>
            </w:r>
          </w:p>
        </w:tc>
        <w:tc>
          <w:tcPr>
            <w:tcW w:w="2126" w:type="dxa"/>
          </w:tcPr>
          <w:p>
            <w:pPr>
              <w:jc w:val="left"/>
              <w:rPr>
                <w:sz w:val="24"/>
              </w:rPr>
            </w:pPr>
            <w:r>
              <w:rPr>
                <w:sz w:val="24"/>
              </w:rPr>
              <w:t xml:space="preserve">A. </w:t>
            </w:r>
            <w:r>
              <w:rPr>
                <w:rFonts w:hint="eastAsia"/>
                <w:color w:val="000000"/>
                <w:kern w:val="0"/>
                <w:sz w:val="24"/>
              </w:rPr>
              <w:t>notice</w:t>
            </w:r>
          </w:p>
        </w:tc>
        <w:tc>
          <w:tcPr>
            <w:tcW w:w="1984" w:type="dxa"/>
          </w:tcPr>
          <w:p>
            <w:pPr>
              <w:jc w:val="left"/>
              <w:rPr>
                <w:sz w:val="24"/>
              </w:rPr>
            </w:pPr>
            <w:r>
              <w:rPr>
                <w:sz w:val="24"/>
              </w:rPr>
              <w:t xml:space="preserve">B. </w:t>
            </w:r>
            <w:r>
              <w:rPr>
                <w:rFonts w:hint="eastAsia"/>
                <w:color w:val="000000"/>
                <w:kern w:val="0"/>
                <w:sz w:val="24"/>
              </w:rPr>
              <w:t>gaze</w:t>
            </w:r>
          </w:p>
        </w:tc>
        <w:tc>
          <w:tcPr>
            <w:tcW w:w="1843" w:type="dxa"/>
          </w:tcPr>
          <w:p>
            <w:pPr>
              <w:jc w:val="left"/>
              <w:rPr>
                <w:sz w:val="24"/>
              </w:rPr>
            </w:pPr>
            <w:r>
              <w:rPr>
                <w:sz w:val="24"/>
              </w:rPr>
              <w:t xml:space="preserve">C. </w:t>
            </w:r>
            <w:r>
              <w:rPr>
                <w:rFonts w:hint="eastAsia"/>
                <w:color w:val="000000"/>
                <w:kern w:val="0"/>
                <w:sz w:val="24"/>
              </w:rPr>
              <w:t>observation</w:t>
            </w:r>
          </w:p>
        </w:tc>
        <w:tc>
          <w:tcPr>
            <w:tcW w:w="2268" w:type="dxa"/>
          </w:tcPr>
          <w:p>
            <w:pPr>
              <w:jc w:val="left"/>
              <w:rPr>
                <w:sz w:val="24"/>
              </w:rPr>
            </w:pPr>
            <w:r>
              <w:rPr>
                <w:sz w:val="24"/>
              </w:rPr>
              <w:t>D.</w:t>
            </w:r>
            <w:r>
              <w:rPr>
                <w:rFonts w:hint="eastAsia"/>
                <w:sz w:val="24"/>
              </w:rPr>
              <w:t xml:space="preserve"> </w:t>
            </w:r>
            <w:r>
              <w:rPr>
                <w:rFonts w:hint="eastAsia"/>
                <w:color w:val="000000"/>
                <w:kern w:val="0"/>
                <w:sz w:val="24"/>
              </w:rPr>
              <w:t>sight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534" w:type="dxa"/>
          </w:tcPr>
          <w:p>
            <w:pPr>
              <w:rPr>
                <w:sz w:val="24"/>
              </w:rPr>
            </w:pPr>
            <w:r>
              <w:rPr>
                <w:sz w:val="24"/>
              </w:rPr>
              <w:t>20.</w:t>
            </w:r>
          </w:p>
        </w:tc>
        <w:tc>
          <w:tcPr>
            <w:tcW w:w="2126" w:type="dxa"/>
          </w:tcPr>
          <w:p>
            <w:pPr>
              <w:jc w:val="left"/>
              <w:rPr>
                <w:sz w:val="24"/>
              </w:rPr>
            </w:pPr>
            <w:r>
              <w:rPr>
                <w:sz w:val="24"/>
              </w:rPr>
              <w:t xml:space="preserve">A. </w:t>
            </w:r>
            <w:r>
              <w:rPr>
                <w:rFonts w:hint="eastAsia"/>
                <w:color w:val="000000"/>
                <w:kern w:val="0"/>
                <w:sz w:val="24"/>
              </w:rPr>
              <w:t>sought</w:t>
            </w:r>
          </w:p>
        </w:tc>
        <w:tc>
          <w:tcPr>
            <w:tcW w:w="1984" w:type="dxa"/>
          </w:tcPr>
          <w:p>
            <w:pPr>
              <w:jc w:val="left"/>
              <w:rPr>
                <w:sz w:val="24"/>
              </w:rPr>
            </w:pPr>
            <w:r>
              <w:rPr>
                <w:sz w:val="24"/>
              </w:rPr>
              <w:t xml:space="preserve">B. </w:t>
            </w:r>
            <w:r>
              <w:rPr>
                <w:rFonts w:hint="eastAsia"/>
                <w:color w:val="000000"/>
                <w:kern w:val="0"/>
                <w:sz w:val="24"/>
              </w:rPr>
              <w:t>arrested</w:t>
            </w:r>
          </w:p>
        </w:tc>
        <w:tc>
          <w:tcPr>
            <w:tcW w:w="1843" w:type="dxa"/>
          </w:tcPr>
          <w:p>
            <w:pPr>
              <w:jc w:val="left"/>
              <w:rPr>
                <w:sz w:val="24"/>
              </w:rPr>
            </w:pPr>
            <w:r>
              <w:rPr>
                <w:sz w:val="24"/>
              </w:rPr>
              <w:t xml:space="preserve">C. </w:t>
            </w:r>
            <w:r>
              <w:rPr>
                <w:rFonts w:hint="eastAsia"/>
                <w:color w:val="000000"/>
                <w:kern w:val="0"/>
                <w:sz w:val="24"/>
              </w:rPr>
              <w:t>found</w:t>
            </w:r>
          </w:p>
        </w:tc>
        <w:tc>
          <w:tcPr>
            <w:tcW w:w="2268" w:type="dxa"/>
          </w:tcPr>
          <w:p>
            <w:pPr>
              <w:jc w:val="left"/>
              <w:rPr>
                <w:sz w:val="24"/>
              </w:rPr>
            </w:pPr>
            <w:r>
              <w:rPr>
                <w:sz w:val="24"/>
              </w:rPr>
              <w:t xml:space="preserve">D. </w:t>
            </w:r>
            <w:r>
              <w:rPr>
                <w:rFonts w:hint="eastAsia"/>
                <w:color w:val="000000"/>
                <w:kern w:val="0"/>
                <w:sz w:val="24"/>
              </w:rPr>
              <w:t>detected</w:t>
            </w:r>
          </w:p>
        </w:tc>
      </w:tr>
    </w:tbl>
    <w:p>
      <w:pPr>
        <w:widowControl/>
        <w:rPr>
          <w:b/>
          <w:bCs/>
          <w:color w:val="000000"/>
          <w:kern w:val="0"/>
          <w:sz w:val="28"/>
          <w:szCs w:val="28"/>
        </w:rPr>
      </w:pPr>
      <w:r>
        <w:rPr>
          <w:b/>
          <w:bCs/>
          <w:color w:val="000000"/>
          <w:kern w:val="0"/>
          <w:sz w:val="28"/>
          <w:szCs w:val="28"/>
        </w:rPr>
        <w:t>Section Ⅱ Reading Comprehension</w:t>
      </w:r>
      <w:r>
        <w:rPr>
          <w:rFonts w:hint="eastAsia"/>
          <w:b/>
          <w:bCs/>
          <w:color w:val="000000"/>
          <w:kern w:val="0"/>
          <w:sz w:val="28"/>
          <w:szCs w:val="28"/>
        </w:rPr>
        <w:t xml:space="preserve"> </w:t>
      </w:r>
      <w:r>
        <w:rPr>
          <w:b/>
          <w:bCs/>
          <w:color w:val="000000"/>
          <w:kern w:val="0"/>
          <w:sz w:val="28"/>
          <w:szCs w:val="28"/>
        </w:rPr>
        <w:t>(</w:t>
      </w:r>
      <w:r>
        <w:rPr>
          <w:rFonts w:hint="eastAsia"/>
          <w:b/>
          <w:bCs/>
          <w:color w:val="000000"/>
          <w:kern w:val="0"/>
          <w:sz w:val="28"/>
          <w:szCs w:val="28"/>
        </w:rPr>
        <w:t>40 points</w:t>
      </w:r>
      <w:r>
        <w:rPr>
          <w:b/>
          <w:bCs/>
          <w:color w:val="000000"/>
          <w:kern w:val="0"/>
          <w:sz w:val="28"/>
          <w:szCs w:val="28"/>
        </w:rPr>
        <w:t>)</w:t>
      </w:r>
    </w:p>
    <w:p>
      <w:r>
        <w:rPr>
          <w:b/>
          <w:bCs/>
          <w:color w:val="000000"/>
          <w:kern w:val="0"/>
          <w:sz w:val="24"/>
        </w:rPr>
        <w:t>Directions:</w:t>
      </w:r>
      <w:r>
        <w:rPr>
          <w:color w:val="000000"/>
          <w:kern w:val="0"/>
          <w:sz w:val="24"/>
        </w:rPr>
        <w:t xml:space="preserve"> There are 4 passages in this part, </w:t>
      </w:r>
      <w:r>
        <w:rPr>
          <w:rFonts w:hint="eastAsia"/>
          <w:color w:val="000000"/>
          <w:kern w:val="0"/>
          <w:sz w:val="24"/>
        </w:rPr>
        <w:t xml:space="preserve">and </w:t>
      </w:r>
      <w:r>
        <w:rPr>
          <w:color w:val="000000"/>
          <w:kern w:val="0"/>
          <w:sz w:val="24"/>
        </w:rPr>
        <w:t>each passage is followed by some questions or unfinished statements. For each of them there are four choices marked A, B, C, and D. You should decide on the best choice.</w:t>
      </w:r>
    </w:p>
    <w:p>
      <w:pPr>
        <w:spacing w:beforeLines="50" w:line="370" w:lineRule="exact"/>
        <w:ind w:left="17" w:right="-23" w:hanging="17" w:hangingChars="7"/>
        <w:rPr>
          <w:i/>
          <w:sz w:val="24"/>
        </w:rPr>
      </w:pPr>
      <w:r>
        <w:rPr>
          <w:rFonts w:eastAsia="Times New Roman"/>
          <w:b/>
          <w:bCs/>
          <w:i/>
          <w:sz w:val="24"/>
        </w:rPr>
        <w:t>Passage O</w:t>
      </w:r>
      <w:r>
        <w:rPr>
          <w:rFonts w:eastAsia="Times New Roman"/>
          <w:b/>
          <w:bCs/>
          <w:i/>
          <w:spacing w:val="-2"/>
          <w:sz w:val="24"/>
        </w:rPr>
        <w:t>n</w:t>
      </w:r>
      <w:r>
        <w:rPr>
          <w:rFonts w:eastAsia="Times New Roman"/>
          <w:b/>
          <w:bCs/>
          <w:i/>
          <w:sz w:val="24"/>
        </w:rPr>
        <w:t>e</w:t>
      </w:r>
    </w:p>
    <w:p>
      <w:pPr>
        <w:ind w:firstLine="480" w:firstLineChars="200"/>
        <w:rPr>
          <w:rFonts w:hint="default" w:ascii="Times New Roman" w:hAnsi="Times New Roman" w:cs="Times New Roman"/>
          <w:sz w:val="24"/>
          <w:szCs w:val="24"/>
        </w:rPr>
      </w:pPr>
      <w:r>
        <w:rPr>
          <w:rFonts w:hint="default" w:ascii="Times New Roman" w:hAnsi="Times New Roman" w:cs="Times New Roman"/>
          <w:sz w:val="24"/>
          <w:szCs w:val="24"/>
        </w:rPr>
        <w:t>The health benefit of breakfast has now been completely debunked by a new systematic review and meta-analysis of 11 randomized trials that investigated the impact of skipping breakfast on weight and metabolic rate.</w:t>
      </w:r>
    </w:p>
    <w:p>
      <w:pPr>
        <w:ind w:firstLine="480" w:firstLineChars="200"/>
        <w:rPr>
          <w:rFonts w:hint="default" w:ascii="Times New Roman" w:hAnsi="Times New Roman" w:cs="Times New Roman"/>
          <w:sz w:val="24"/>
          <w:szCs w:val="24"/>
        </w:rPr>
      </w:pPr>
      <w:r>
        <w:rPr>
          <w:rFonts w:hint="default" w:ascii="Times New Roman" w:hAnsi="Times New Roman" w:cs="Times New Roman"/>
          <w:sz w:val="24"/>
          <w:szCs w:val="24"/>
        </w:rPr>
        <w:t>The studies vary widely in duration and quality, and seven looked at changes in weight as well as changes in energy usage. Their conclusion is the same as in recent reviews that have been largely ignored, namely, there is no evidence to support the claim that skipping meals makes you put on weight or adversely reduces your resting metabolic rate.</w:t>
      </w:r>
    </w:p>
    <w:p>
      <w:pPr>
        <w:ind w:firstLine="480" w:firstLineChars="200"/>
        <w:rPr>
          <w:rFonts w:hint="default" w:ascii="Times New Roman" w:hAnsi="Times New Roman" w:cs="Times New Roman"/>
          <w:sz w:val="24"/>
          <w:szCs w:val="24"/>
        </w:rPr>
      </w:pPr>
      <w:r>
        <w:rPr>
          <w:rFonts w:hint="default" w:ascii="Times New Roman" w:hAnsi="Times New Roman" w:cs="Times New Roman"/>
          <w:sz w:val="24"/>
          <w:szCs w:val="24"/>
        </w:rPr>
        <w:t>There is now considerable evidence from these studies that skipping breakfast can be an effective way to reduce weight for some people. So why has the field got it so wrong in the past?</w:t>
      </w:r>
    </w:p>
    <w:p>
      <w:pPr>
        <w:ind w:firstLine="480" w:firstLineChars="200"/>
        <w:rPr>
          <w:rFonts w:hint="default" w:ascii="Times New Roman" w:hAnsi="Times New Roman" w:cs="Times New Roman"/>
          <w:sz w:val="24"/>
          <w:szCs w:val="24"/>
        </w:rPr>
      </w:pPr>
      <w:r>
        <w:rPr>
          <w:rFonts w:hint="default" w:ascii="Times New Roman" w:hAnsi="Times New Roman" w:cs="Times New Roman"/>
          <w:sz w:val="24"/>
          <w:szCs w:val="24"/>
        </w:rPr>
        <w:t>One reason is the belief in “grazing” rather than “gorging” to avoid “stress” on the body from having to digest large meals, especially later in the day when glucose and insulin peaks are higher and metabolic rate lower. The flawed rationale was based on lab rodents and a few short-term human studies. While the concept of over-compensation later in the day was correct — breakfast skippers do eat more lunch and slightly reduce their activity — it is not nearly enough to make up the energy deficit in a real-world setting outside a lab.</w:t>
      </w:r>
    </w:p>
    <w:p>
      <w:pPr>
        <w:ind w:firstLine="480" w:firstLineChars="200"/>
        <w:rPr>
          <w:rFonts w:hint="default" w:ascii="Times New Roman" w:hAnsi="Times New Roman" w:cs="Times New Roman"/>
          <w:sz w:val="24"/>
          <w:szCs w:val="24"/>
        </w:rPr>
      </w:pPr>
      <w:r>
        <w:rPr>
          <w:rFonts w:hint="default" w:ascii="Times New Roman" w:hAnsi="Times New Roman" w:cs="Times New Roman"/>
          <w:sz w:val="24"/>
          <w:szCs w:val="24"/>
        </w:rPr>
        <w:t xml:space="preserve">Scientists were honestly misled in the past by many observational studies showing that obese people skipped meals more often than thin people. </w:t>
      </w:r>
      <w:r>
        <w:rPr>
          <w:rFonts w:hint="default" w:ascii="Times New Roman" w:hAnsi="Times New Roman" w:cs="Times New Roman"/>
          <w:sz w:val="24"/>
          <w:szCs w:val="24"/>
          <w:u w:val="single"/>
        </w:rPr>
        <w:t>This mindset became rooted in nutritional dogma.</w:t>
      </w:r>
      <w:r>
        <w:rPr>
          <w:rFonts w:hint="default" w:ascii="Times New Roman" w:hAnsi="Times New Roman" w:cs="Times New Roman"/>
          <w:sz w:val="24"/>
          <w:szCs w:val="24"/>
        </w:rPr>
        <w:t xml:space="preserve"> But these observational studies were seriously biased. Breakfast skippers were more likely, on average, to be poorer, less educated, less healthy and have a poorer diet. Overweight people, after a binge, were more likely to feel guilty and skip a meal.</w:t>
      </w:r>
    </w:p>
    <w:p>
      <w:pPr>
        <w:ind w:firstLine="480" w:firstLineChars="200"/>
        <w:rPr>
          <w:rFonts w:hint="default" w:ascii="Times New Roman" w:hAnsi="Times New Roman" w:cs="Times New Roman"/>
          <w:sz w:val="24"/>
          <w:szCs w:val="24"/>
        </w:rPr>
      </w:pPr>
      <w:r>
        <w:rPr>
          <w:rFonts w:hint="default" w:ascii="Times New Roman" w:hAnsi="Times New Roman" w:cs="Times New Roman"/>
          <w:sz w:val="24"/>
          <w:szCs w:val="24"/>
        </w:rPr>
        <w:t>Despite these flaws in the science and the steady increase in opposing evidence from randomized controlled trials, the idea that skipping meals is unhealthy has prevailed for decades. It’s still part of current diet recommendations by Public Health England and one of its eight key healthy diet messages, part of USDA Dietary Guidelines for Americans, as well as the Australian Guidelines for Nutrition.</w:t>
      </w:r>
    </w:p>
    <w:p>
      <w:pPr>
        <w:ind w:firstLine="480" w:firstLineChars="200"/>
        <w:rPr>
          <w:rFonts w:hint="default" w:ascii="Times New Roman" w:hAnsi="Times New Roman" w:cs="Times New Roman"/>
          <w:sz w:val="24"/>
          <w:szCs w:val="24"/>
        </w:rPr>
      </w:pPr>
      <w:r>
        <w:rPr>
          <w:rFonts w:hint="default" w:ascii="Times New Roman" w:hAnsi="Times New Roman" w:cs="Times New Roman"/>
          <w:sz w:val="24"/>
          <w:szCs w:val="24"/>
        </w:rPr>
        <w:t>Another common pro-breakfast argument is that, as well as reducing obesity, it is essential for the mental well-being and attention span of children, even if well nourished. Again the evidence of over 20 trials, when reviewed independently, is at best weak and inconsistent, and probably biased in the same way as for adults.</w:t>
      </w:r>
    </w:p>
    <w:p>
      <w:pPr>
        <w:rPr>
          <w:rFonts w:hint="default" w:ascii="Times New Roman" w:hAnsi="Times New Roman" w:cs="Times New Roman"/>
          <w:color w:val="FF0000"/>
          <w:sz w:val="24"/>
          <w:szCs w:val="24"/>
        </w:rPr>
      </w:pPr>
    </w:p>
    <w:p>
      <w:pPr>
        <w:numPr>
          <w:ilvl w:val="0"/>
          <w:numId w:val="1"/>
        </w:numPr>
        <w:ind w:leftChars="0"/>
        <w:rPr>
          <w:rFonts w:hint="default" w:ascii="Times New Roman" w:hAnsi="Times New Roman" w:cs="Times New Roman"/>
          <w:bCs/>
          <w:sz w:val="24"/>
          <w:szCs w:val="24"/>
        </w:rPr>
      </w:pPr>
      <w:r>
        <w:rPr>
          <w:rFonts w:hint="default" w:ascii="Times New Roman" w:hAnsi="Times New Roman" w:cs="Times New Roman"/>
          <w:bCs/>
          <w:sz w:val="24"/>
          <w:szCs w:val="24"/>
        </w:rPr>
        <w:t>What does the new systematic review and meta-analysis suggest about breakfast?</w:t>
      </w:r>
    </w:p>
    <w:p>
      <w:pPr>
        <w:ind w:left="315" w:leftChars="150"/>
        <w:rPr>
          <w:rFonts w:hint="default" w:ascii="Times New Roman" w:hAnsi="Times New Roman" w:cs="Times New Roman"/>
          <w:bCs/>
          <w:sz w:val="24"/>
          <w:szCs w:val="24"/>
        </w:rPr>
      </w:pPr>
      <w:r>
        <w:rPr>
          <w:rFonts w:hint="default" w:ascii="Times New Roman" w:hAnsi="Times New Roman" w:cs="Times New Roman"/>
          <w:bCs/>
          <w:sz w:val="24"/>
          <w:szCs w:val="24"/>
        </w:rPr>
        <w:t>A) Breakfast skippers have a reduced metabolic rate.</w:t>
      </w:r>
    </w:p>
    <w:p>
      <w:pPr>
        <w:ind w:left="315" w:leftChars="150"/>
        <w:rPr>
          <w:rFonts w:hint="default" w:ascii="Times New Roman" w:hAnsi="Times New Roman" w:cs="Times New Roman"/>
          <w:bCs/>
          <w:sz w:val="24"/>
          <w:szCs w:val="24"/>
        </w:rPr>
      </w:pPr>
      <w:r>
        <w:rPr>
          <w:rFonts w:hint="default" w:ascii="Times New Roman" w:hAnsi="Times New Roman" w:cs="Times New Roman"/>
          <w:bCs/>
          <w:sz w:val="24"/>
          <w:szCs w:val="24"/>
        </w:rPr>
        <w:t>B) Skipping breakfast can lead to more health benefits.</w:t>
      </w:r>
    </w:p>
    <w:p>
      <w:pPr>
        <w:ind w:left="315" w:leftChars="150"/>
        <w:rPr>
          <w:rFonts w:hint="default" w:ascii="Times New Roman" w:hAnsi="Times New Roman" w:cs="Times New Roman"/>
          <w:bCs/>
          <w:sz w:val="24"/>
          <w:szCs w:val="24"/>
        </w:rPr>
      </w:pPr>
      <w:r>
        <w:rPr>
          <w:rFonts w:hint="default" w:ascii="Times New Roman" w:hAnsi="Times New Roman" w:cs="Times New Roman"/>
          <w:bCs/>
          <w:sz w:val="24"/>
          <w:szCs w:val="24"/>
        </w:rPr>
        <w:t xml:space="preserve">C) There’s no evidence that skipping breakfast leads to weight gain. </w:t>
      </w:r>
    </w:p>
    <w:p>
      <w:pPr>
        <w:ind w:left="315" w:leftChars="150"/>
        <w:rPr>
          <w:rFonts w:hint="default" w:ascii="Times New Roman" w:hAnsi="Times New Roman" w:cs="Times New Roman"/>
          <w:bCs/>
          <w:sz w:val="24"/>
          <w:szCs w:val="24"/>
        </w:rPr>
      </w:pPr>
      <w:r>
        <w:rPr>
          <w:rFonts w:hint="default" w:ascii="Times New Roman" w:hAnsi="Times New Roman" w:cs="Times New Roman"/>
          <w:bCs/>
          <w:sz w:val="24"/>
          <w:szCs w:val="24"/>
        </w:rPr>
        <w:t>D) Breakfast should be consumed daily and provide enough energy.</w:t>
      </w:r>
    </w:p>
    <w:p>
      <w:pPr>
        <w:rPr>
          <w:rFonts w:hint="default" w:ascii="Times New Roman" w:hAnsi="Times New Roman" w:cs="Times New Roman"/>
          <w:bCs/>
          <w:sz w:val="24"/>
          <w:szCs w:val="24"/>
        </w:rPr>
      </w:pPr>
    </w:p>
    <w:p>
      <w:pPr>
        <w:numPr>
          <w:ilvl w:val="0"/>
          <w:numId w:val="1"/>
        </w:numPr>
        <w:ind w:left="0" w:leftChars="0" w:firstLine="0" w:firstLineChars="0"/>
        <w:rPr>
          <w:rFonts w:hint="default" w:ascii="Times New Roman" w:hAnsi="Times New Roman" w:cs="Times New Roman"/>
          <w:bCs/>
          <w:sz w:val="24"/>
          <w:szCs w:val="24"/>
        </w:rPr>
      </w:pPr>
      <w:r>
        <w:rPr>
          <w:rFonts w:hint="default" w:ascii="Times New Roman" w:hAnsi="Times New Roman" w:cs="Times New Roman"/>
          <w:sz w:val="24"/>
          <w:szCs w:val="24"/>
        </w:rPr>
        <w:t>Why</w:t>
      </w:r>
      <w:r>
        <w:rPr>
          <w:rFonts w:hint="default" w:ascii="Times New Roman" w:hAnsi="Times New Roman" w:cs="Times New Roman"/>
          <w:bCs/>
          <w:sz w:val="24"/>
          <w:szCs w:val="24"/>
        </w:rPr>
        <w:t xml:space="preserve"> was the idea of “grazing” over “gorging” believed in the past?</w:t>
      </w:r>
    </w:p>
    <w:p>
      <w:pPr>
        <w:ind w:left="315" w:leftChars="150"/>
        <w:rPr>
          <w:rFonts w:hint="default" w:ascii="Times New Roman" w:hAnsi="Times New Roman" w:cs="Times New Roman"/>
          <w:bCs/>
          <w:sz w:val="24"/>
          <w:szCs w:val="24"/>
        </w:rPr>
      </w:pPr>
      <w:r>
        <w:rPr>
          <w:rFonts w:hint="default" w:ascii="Times New Roman" w:hAnsi="Times New Roman" w:cs="Times New Roman"/>
          <w:bCs/>
          <w:sz w:val="24"/>
          <w:szCs w:val="24"/>
        </w:rPr>
        <w:t>A) It was observed that thin people often grazed.</w:t>
      </w:r>
    </w:p>
    <w:p>
      <w:pPr>
        <w:ind w:left="315" w:leftChars="150"/>
        <w:rPr>
          <w:rFonts w:hint="default" w:ascii="Times New Roman" w:hAnsi="Times New Roman" w:cs="Times New Roman"/>
          <w:bCs/>
          <w:sz w:val="24"/>
          <w:szCs w:val="24"/>
        </w:rPr>
      </w:pPr>
      <w:r>
        <w:rPr>
          <w:rFonts w:hint="default" w:ascii="Times New Roman" w:hAnsi="Times New Roman" w:cs="Times New Roman"/>
          <w:bCs/>
          <w:sz w:val="24"/>
          <w:szCs w:val="24"/>
        </w:rPr>
        <w:t>B) Breakfast skippers tended to eat larger dinners.</w:t>
      </w:r>
    </w:p>
    <w:p>
      <w:pPr>
        <w:ind w:left="315" w:leftChars="150"/>
        <w:rPr>
          <w:rFonts w:hint="default" w:ascii="Times New Roman" w:hAnsi="Times New Roman" w:cs="Times New Roman"/>
          <w:bCs/>
          <w:sz w:val="24"/>
          <w:szCs w:val="24"/>
        </w:rPr>
      </w:pPr>
      <w:r>
        <w:rPr>
          <w:rFonts w:hint="default" w:ascii="Times New Roman" w:hAnsi="Times New Roman" w:cs="Times New Roman"/>
          <w:bCs/>
          <w:sz w:val="24"/>
          <w:szCs w:val="24"/>
        </w:rPr>
        <w:t xml:space="preserve">C) Large meals later in the day increased the metabolic rate. </w:t>
      </w:r>
    </w:p>
    <w:p>
      <w:pPr>
        <w:ind w:left="315" w:leftChars="150"/>
        <w:rPr>
          <w:rFonts w:hint="default" w:ascii="Times New Roman" w:hAnsi="Times New Roman" w:cs="Times New Roman"/>
          <w:bCs/>
          <w:sz w:val="24"/>
          <w:szCs w:val="24"/>
        </w:rPr>
      </w:pPr>
      <w:r>
        <w:rPr>
          <w:rFonts w:hint="default" w:ascii="Times New Roman" w:hAnsi="Times New Roman" w:cs="Times New Roman"/>
          <w:bCs/>
          <w:sz w:val="24"/>
          <w:szCs w:val="24"/>
        </w:rPr>
        <w:t>D) It was based on lab rodents and short-term human studies.</w:t>
      </w:r>
    </w:p>
    <w:p>
      <w:pPr>
        <w:rPr>
          <w:rFonts w:hint="default" w:ascii="Times New Roman" w:hAnsi="Times New Roman" w:cs="Times New Roman"/>
          <w:bCs/>
          <w:sz w:val="24"/>
          <w:szCs w:val="24"/>
        </w:rPr>
      </w:pPr>
    </w:p>
    <w:p>
      <w:pPr>
        <w:numPr>
          <w:ilvl w:val="0"/>
          <w:numId w:val="1"/>
        </w:numPr>
        <w:ind w:left="0" w:leftChars="0" w:firstLine="0" w:firstLineChars="0"/>
        <w:rPr>
          <w:rFonts w:hint="default" w:ascii="Times New Roman" w:hAnsi="Times New Roman" w:cs="Times New Roman"/>
          <w:bCs/>
          <w:sz w:val="24"/>
          <w:szCs w:val="24"/>
        </w:rPr>
      </w:pPr>
      <w:r>
        <w:rPr>
          <w:rFonts w:hint="default" w:ascii="Times New Roman" w:hAnsi="Times New Roman" w:cs="Times New Roman"/>
          <w:bCs/>
          <w:sz w:val="24"/>
          <w:szCs w:val="24"/>
        </w:rPr>
        <w:t xml:space="preserve">Why were </w:t>
      </w:r>
      <w:r>
        <w:rPr>
          <w:rFonts w:hint="default" w:ascii="Times New Roman" w:hAnsi="Times New Roman" w:cs="Times New Roman"/>
          <w:sz w:val="24"/>
          <w:szCs w:val="24"/>
        </w:rPr>
        <w:t>observational</w:t>
      </w:r>
      <w:r>
        <w:rPr>
          <w:rFonts w:hint="default" w:ascii="Times New Roman" w:hAnsi="Times New Roman" w:cs="Times New Roman"/>
          <w:bCs/>
          <w:sz w:val="24"/>
          <w:szCs w:val="24"/>
        </w:rPr>
        <w:t xml:space="preserve"> studies, which suggested obese people skip meals more often, considered biased?</w:t>
      </w:r>
    </w:p>
    <w:p>
      <w:pPr>
        <w:ind w:left="315" w:leftChars="150"/>
        <w:rPr>
          <w:rFonts w:hint="default" w:ascii="Times New Roman" w:hAnsi="Times New Roman" w:cs="Times New Roman"/>
          <w:bCs/>
          <w:sz w:val="24"/>
          <w:szCs w:val="24"/>
        </w:rPr>
      </w:pPr>
      <w:r>
        <w:rPr>
          <w:rFonts w:hint="default" w:ascii="Times New Roman" w:hAnsi="Times New Roman" w:cs="Times New Roman"/>
          <w:bCs/>
          <w:sz w:val="24"/>
          <w:szCs w:val="24"/>
        </w:rPr>
        <w:t>A) The studies were conducted only in specific regions of the world.</w:t>
      </w:r>
    </w:p>
    <w:p>
      <w:pPr>
        <w:ind w:left="315" w:leftChars="150"/>
        <w:rPr>
          <w:rFonts w:hint="default" w:ascii="Times New Roman" w:hAnsi="Times New Roman" w:cs="Times New Roman"/>
          <w:bCs/>
          <w:sz w:val="24"/>
          <w:szCs w:val="24"/>
        </w:rPr>
      </w:pPr>
      <w:r>
        <w:rPr>
          <w:rFonts w:hint="default" w:ascii="Times New Roman" w:hAnsi="Times New Roman" w:cs="Times New Roman"/>
          <w:bCs/>
          <w:sz w:val="24"/>
          <w:szCs w:val="24"/>
        </w:rPr>
        <w:t>B) Researchers were misled by the wrong knowledge about nutrition.</w:t>
      </w:r>
    </w:p>
    <w:p>
      <w:pPr>
        <w:ind w:left="315" w:leftChars="150"/>
        <w:rPr>
          <w:rFonts w:hint="default" w:ascii="Times New Roman" w:hAnsi="Times New Roman" w:cs="Times New Roman"/>
          <w:bCs/>
          <w:sz w:val="24"/>
          <w:szCs w:val="24"/>
        </w:rPr>
      </w:pPr>
      <w:r>
        <w:rPr>
          <w:rFonts w:hint="default" w:ascii="Times New Roman" w:hAnsi="Times New Roman" w:cs="Times New Roman"/>
          <w:bCs/>
          <w:sz w:val="24"/>
          <w:szCs w:val="24"/>
        </w:rPr>
        <w:t>C) Breakfast skippers in these studies were often poorer and less healthy.</w:t>
      </w:r>
    </w:p>
    <w:p>
      <w:pPr>
        <w:ind w:left="315" w:leftChars="150"/>
        <w:rPr>
          <w:rFonts w:hint="default" w:ascii="Times New Roman" w:hAnsi="Times New Roman" w:cs="Times New Roman"/>
          <w:bCs/>
          <w:sz w:val="24"/>
          <w:szCs w:val="24"/>
        </w:rPr>
      </w:pPr>
      <w:r>
        <w:rPr>
          <w:rFonts w:hint="default" w:ascii="Times New Roman" w:hAnsi="Times New Roman" w:cs="Times New Roman"/>
          <w:bCs/>
          <w:sz w:val="24"/>
          <w:szCs w:val="24"/>
        </w:rPr>
        <w:t>D) Only participants of similar education levels were included in the studies.</w:t>
      </w:r>
    </w:p>
    <w:p>
      <w:pPr>
        <w:rPr>
          <w:rFonts w:hint="default" w:ascii="Times New Roman" w:hAnsi="Times New Roman" w:cs="Times New Roman"/>
          <w:sz w:val="24"/>
          <w:szCs w:val="24"/>
        </w:rPr>
      </w:pPr>
    </w:p>
    <w:p>
      <w:pPr>
        <w:numPr>
          <w:ilvl w:val="0"/>
          <w:numId w:val="1"/>
        </w:numPr>
        <w:ind w:left="0" w:leftChars="0" w:firstLine="0" w:firstLineChars="0"/>
        <w:rPr>
          <w:rFonts w:hint="default" w:ascii="Times New Roman" w:hAnsi="Times New Roman" w:cs="Times New Roman"/>
          <w:sz w:val="24"/>
          <w:szCs w:val="24"/>
        </w:rPr>
      </w:pPr>
      <w:r>
        <w:rPr>
          <w:rFonts w:hint="default" w:ascii="Times New Roman" w:hAnsi="Times New Roman" w:cs="Times New Roman"/>
          <w:sz w:val="24"/>
          <w:szCs w:val="24"/>
        </w:rPr>
        <w:t>What is the best paraphrase for the sentence “This mindset became rooted in nutritional dogma.”?</w:t>
      </w:r>
    </w:p>
    <w:p>
      <w:pPr>
        <w:numPr>
          <w:ilvl w:val="0"/>
          <w:numId w:val="2"/>
        </w:numPr>
        <w:ind w:left="603" w:leftChars="150" w:hanging="288" w:hangingChars="120"/>
        <w:rPr>
          <w:rFonts w:hint="default" w:ascii="Times New Roman" w:hAnsi="Times New Roman" w:cs="Times New Roman"/>
          <w:sz w:val="24"/>
          <w:szCs w:val="24"/>
        </w:rPr>
      </w:pPr>
      <w:r>
        <w:rPr>
          <w:rFonts w:hint="default" w:ascii="Times New Roman" w:hAnsi="Times New Roman" w:cs="Times New Roman"/>
          <w:sz w:val="24"/>
          <w:szCs w:val="24"/>
        </w:rPr>
        <w:t>People are obsessed with health regime.</w:t>
      </w:r>
    </w:p>
    <w:p>
      <w:pPr>
        <w:numPr>
          <w:ilvl w:val="0"/>
          <w:numId w:val="2"/>
        </w:numPr>
        <w:ind w:left="603" w:leftChars="150" w:hanging="288" w:hangingChars="120"/>
        <w:rPr>
          <w:rFonts w:hint="default" w:ascii="Times New Roman" w:hAnsi="Times New Roman" w:cs="Times New Roman"/>
          <w:sz w:val="24"/>
          <w:szCs w:val="24"/>
        </w:rPr>
      </w:pPr>
      <w:r>
        <w:rPr>
          <w:rFonts w:hint="default" w:ascii="Times New Roman" w:hAnsi="Times New Roman" w:cs="Times New Roman"/>
          <w:sz w:val="24"/>
          <w:szCs w:val="24"/>
        </w:rPr>
        <w:t>Only experts’ teachings about food nutrition are accepted.</w:t>
      </w:r>
    </w:p>
    <w:p>
      <w:pPr>
        <w:numPr>
          <w:ilvl w:val="0"/>
          <w:numId w:val="2"/>
        </w:numPr>
        <w:ind w:left="603" w:leftChars="150" w:hanging="288" w:hangingChars="120"/>
        <w:rPr>
          <w:rFonts w:hint="default" w:ascii="Times New Roman" w:hAnsi="Times New Roman" w:cs="Times New Roman"/>
          <w:sz w:val="24"/>
          <w:szCs w:val="24"/>
        </w:rPr>
      </w:pPr>
      <w:r>
        <w:rPr>
          <w:rFonts w:hint="default" w:ascii="Times New Roman" w:hAnsi="Times New Roman" w:cs="Times New Roman"/>
          <w:sz w:val="24"/>
          <w:szCs w:val="24"/>
        </w:rPr>
        <w:t>This way of thinking became firmly established in nutrition beliefs.</w:t>
      </w:r>
    </w:p>
    <w:p>
      <w:pPr>
        <w:numPr>
          <w:ilvl w:val="0"/>
          <w:numId w:val="2"/>
        </w:numPr>
        <w:ind w:left="603" w:leftChars="150" w:hanging="288" w:hangingChars="120"/>
        <w:rPr>
          <w:rFonts w:hint="default" w:ascii="Times New Roman" w:hAnsi="Times New Roman" w:cs="Times New Roman"/>
          <w:sz w:val="24"/>
          <w:szCs w:val="24"/>
        </w:rPr>
      </w:pPr>
      <w:r>
        <w:rPr>
          <w:rFonts w:hint="default" w:ascii="Times New Roman" w:hAnsi="Times New Roman" w:cs="Times New Roman"/>
          <w:sz w:val="24"/>
          <w:szCs w:val="24"/>
        </w:rPr>
        <w:t>There is a traditional and biased belief in the nutritional elements of food.</w:t>
      </w:r>
    </w:p>
    <w:p>
      <w:pPr>
        <w:rPr>
          <w:rFonts w:hint="default" w:ascii="Times New Roman" w:hAnsi="Times New Roman" w:cs="Times New Roman"/>
          <w:bCs/>
          <w:sz w:val="24"/>
          <w:szCs w:val="24"/>
        </w:rPr>
      </w:pPr>
    </w:p>
    <w:p>
      <w:pPr>
        <w:numPr>
          <w:ilvl w:val="0"/>
          <w:numId w:val="1"/>
        </w:numPr>
        <w:ind w:left="0" w:leftChars="0" w:firstLine="0" w:firstLineChars="0"/>
        <w:rPr>
          <w:rFonts w:hint="default" w:ascii="Times New Roman" w:hAnsi="Times New Roman" w:cs="Times New Roman"/>
          <w:sz w:val="24"/>
          <w:szCs w:val="24"/>
        </w:rPr>
      </w:pPr>
      <w:r>
        <w:rPr>
          <w:rFonts w:hint="default" w:ascii="Times New Roman" w:hAnsi="Times New Roman" w:cs="Times New Roman"/>
          <w:sz w:val="24"/>
          <w:szCs w:val="24"/>
        </w:rPr>
        <w:t>What can be inferred from Public Health England’s recommendation about breakfast?</w:t>
      </w:r>
    </w:p>
    <w:p>
      <w:pPr>
        <w:numPr>
          <w:ilvl w:val="0"/>
          <w:numId w:val="3"/>
        </w:numPr>
        <w:ind w:left="603" w:leftChars="150" w:hanging="288" w:hangingChars="120"/>
        <w:rPr>
          <w:rFonts w:hint="default" w:ascii="Times New Roman" w:hAnsi="Times New Roman" w:cs="Times New Roman"/>
          <w:sz w:val="24"/>
          <w:szCs w:val="24"/>
        </w:rPr>
      </w:pPr>
      <w:r>
        <w:rPr>
          <w:rFonts w:hint="default" w:ascii="Times New Roman" w:hAnsi="Times New Roman" w:cs="Times New Roman"/>
          <w:sz w:val="24"/>
          <w:szCs w:val="24"/>
        </w:rPr>
        <w:t>Breakfast may be the key to weight problem.</w:t>
      </w:r>
    </w:p>
    <w:p>
      <w:pPr>
        <w:numPr>
          <w:ilvl w:val="0"/>
          <w:numId w:val="3"/>
        </w:numPr>
        <w:ind w:left="603" w:leftChars="150" w:hanging="288" w:hangingChars="120"/>
        <w:rPr>
          <w:rFonts w:hint="default" w:ascii="Times New Roman" w:hAnsi="Times New Roman" w:cs="Times New Roman"/>
          <w:sz w:val="24"/>
          <w:szCs w:val="24"/>
        </w:rPr>
      </w:pPr>
      <w:r>
        <w:rPr>
          <w:rFonts w:hint="default" w:ascii="Times New Roman" w:hAnsi="Times New Roman" w:cs="Times New Roman"/>
          <w:sz w:val="24"/>
          <w:szCs w:val="24"/>
        </w:rPr>
        <w:t>An idea that has prevailed for decades is hard to die.</w:t>
      </w:r>
    </w:p>
    <w:p>
      <w:pPr>
        <w:numPr>
          <w:ilvl w:val="0"/>
          <w:numId w:val="3"/>
        </w:numPr>
        <w:ind w:left="603" w:leftChars="150" w:hanging="288" w:hangingChars="120"/>
        <w:rPr>
          <w:rFonts w:hint="default" w:ascii="Times New Roman" w:hAnsi="Times New Roman" w:cs="Times New Roman"/>
          <w:sz w:val="24"/>
          <w:szCs w:val="24"/>
        </w:rPr>
      </w:pPr>
      <w:r>
        <w:rPr>
          <w:rFonts w:hint="default" w:ascii="Times New Roman" w:hAnsi="Times New Roman" w:cs="Times New Roman"/>
          <w:sz w:val="24"/>
          <w:szCs w:val="24"/>
        </w:rPr>
        <w:t>The necessity of having regular breakfast has been proved.</w:t>
      </w:r>
    </w:p>
    <w:p>
      <w:pPr>
        <w:numPr>
          <w:ilvl w:val="0"/>
          <w:numId w:val="3"/>
        </w:numPr>
        <w:ind w:left="603" w:leftChars="150" w:hanging="288" w:hangingChars="120"/>
        <w:rPr>
          <w:rFonts w:hint="default" w:ascii="Times New Roman" w:hAnsi="Times New Roman" w:cs="Times New Roman"/>
          <w:sz w:val="24"/>
          <w:szCs w:val="24"/>
        </w:rPr>
      </w:pPr>
      <w:r>
        <w:rPr>
          <w:rFonts w:hint="default" w:ascii="Times New Roman" w:hAnsi="Times New Roman" w:cs="Times New Roman"/>
          <w:sz w:val="24"/>
          <w:szCs w:val="24"/>
        </w:rPr>
        <w:t>The British government refuses to acknowledge scientific flaws.</w:t>
      </w:r>
    </w:p>
    <w:p>
      <w:pPr>
        <w:rPr>
          <w:rFonts w:hint="default" w:ascii="Times New Roman" w:hAnsi="Times New Roman" w:cs="Times New Roman"/>
          <w:b/>
          <w:bCs/>
          <w:i/>
          <w:iCs/>
          <w:sz w:val="24"/>
          <w:szCs w:val="24"/>
        </w:rPr>
      </w:pPr>
    </w:p>
    <w:p>
      <w:pPr>
        <w:rPr>
          <w:rFonts w:hint="default" w:ascii="Times New Roman" w:hAnsi="Times New Roman" w:cs="Times New Roman"/>
          <w:b/>
          <w:bCs/>
          <w:i/>
          <w:iCs/>
          <w:sz w:val="24"/>
          <w:szCs w:val="24"/>
        </w:rPr>
      </w:pPr>
      <w:r>
        <w:rPr>
          <w:rFonts w:hint="default" w:ascii="Times New Roman" w:hAnsi="Times New Roman" w:cs="Times New Roman"/>
          <w:b/>
          <w:bCs/>
          <w:i/>
          <w:iCs/>
          <w:sz w:val="24"/>
          <w:szCs w:val="24"/>
        </w:rPr>
        <w:t>Passage Two</w:t>
      </w:r>
    </w:p>
    <w:p>
      <w:pPr>
        <w:widowControl/>
        <w:ind w:firstLine="480" w:firstLineChars="200"/>
        <w:rPr>
          <w:rFonts w:hint="default" w:ascii="Times New Roman" w:hAnsi="Times New Roman" w:cs="Times New Roman"/>
          <w:kern w:val="0"/>
          <w:sz w:val="24"/>
          <w:szCs w:val="24"/>
          <w:lang w:val="en-GB"/>
        </w:rPr>
      </w:pPr>
      <w:r>
        <w:rPr>
          <w:rFonts w:hint="default" w:ascii="Times New Roman" w:hAnsi="Times New Roman" w:cs="Times New Roman"/>
          <w:kern w:val="0"/>
          <w:sz w:val="24"/>
          <w:szCs w:val="24"/>
          <w:lang w:val="en-GB"/>
        </w:rPr>
        <w:t xml:space="preserve">Female applicants to postdoctoral positions in </w:t>
      </w:r>
      <w:r>
        <w:rPr>
          <w:rFonts w:hint="default" w:ascii="Times New Roman" w:hAnsi="Times New Roman" w:cs="Times New Roman"/>
          <w:i/>
          <w:kern w:val="0"/>
          <w:sz w:val="24"/>
          <w:szCs w:val="24"/>
          <w:lang w:val="en-GB"/>
        </w:rPr>
        <w:t>geosciences</w:t>
      </w:r>
      <w:r>
        <w:rPr>
          <w:rFonts w:hint="default" w:ascii="Times New Roman" w:hAnsi="Times New Roman" w:cs="Times New Roman"/>
          <w:kern w:val="0"/>
          <w:sz w:val="24"/>
          <w:szCs w:val="24"/>
          <w:lang w:val="en-GB"/>
        </w:rPr>
        <w:t xml:space="preserve"> (地球科学) were nearly half as likely to receive excellent letters of recommendation, compared with their male counterparts. Christopher Intagliata reports.</w:t>
      </w:r>
    </w:p>
    <w:p>
      <w:pPr>
        <w:widowControl/>
        <w:ind w:firstLine="480" w:firstLineChars="200"/>
        <w:rPr>
          <w:rFonts w:hint="default" w:ascii="Times New Roman" w:hAnsi="Times New Roman" w:cs="Times New Roman"/>
          <w:kern w:val="0"/>
          <w:sz w:val="24"/>
          <w:szCs w:val="24"/>
          <w:lang w:val="en-GB"/>
        </w:rPr>
      </w:pPr>
      <w:r>
        <w:rPr>
          <w:rFonts w:hint="default" w:ascii="Times New Roman" w:hAnsi="Times New Roman" w:cs="Times New Roman"/>
          <w:kern w:val="0"/>
          <w:sz w:val="24"/>
          <w:szCs w:val="24"/>
          <w:lang w:val="en-GB"/>
        </w:rPr>
        <w:t xml:space="preserve">As in many other fields, gender bias is widespread in the sciences. Men score higher starting salaries, have more </w:t>
      </w:r>
      <w:r>
        <w:rPr>
          <w:rFonts w:hint="default" w:ascii="Times New Roman" w:hAnsi="Times New Roman" w:cs="Times New Roman"/>
          <w:i/>
          <w:kern w:val="0"/>
          <w:sz w:val="24"/>
          <w:szCs w:val="24"/>
          <w:lang w:val="en-GB"/>
        </w:rPr>
        <w:t>mentoring</w:t>
      </w:r>
      <w:r>
        <w:rPr>
          <w:rFonts w:hint="default" w:ascii="Times New Roman" w:hAnsi="Times New Roman" w:cs="Times New Roman"/>
          <w:kern w:val="0"/>
          <w:sz w:val="24"/>
          <w:szCs w:val="24"/>
          <w:lang w:val="en-GB"/>
        </w:rPr>
        <w:t xml:space="preserve"> (指导), and have better odds of being hired. Studies show they’re also perceived as more competent than women in STEM (Science, Technology, Engineering, and Mathematics) fields. And new research reveals that men are more likely to receive excellent letters of recommendation, too.</w:t>
      </w:r>
    </w:p>
    <w:p>
      <w:pPr>
        <w:widowControl/>
        <w:ind w:firstLine="480" w:firstLineChars="200"/>
        <w:rPr>
          <w:rFonts w:hint="default" w:ascii="Times New Roman" w:hAnsi="Times New Roman" w:cs="Times New Roman"/>
          <w:kern w:val="0"/>
          <w:sz w:val="24"/>
          <w:szCs w:val="24"/>
          <w:lang w:val="en-GB"/>
        </w:rPr>
      </w:pPr>
      <w:r>
        <w:rPr>
          <w:rFonts w:hint="default" w:ascii="Times New Roman" w:hAnsi="Times New Roman" w:cs="Times New Roman"/>
          <w:kern w:val="0"/>
          <w:sz w:val="24"/>
          <w:szCs w:val="24"/>
          <w:lang w:val="en-GB"/>
        </w:rPr>
        <w:t>“Say, you know, this is the best student I’ve ever had,” says Kuheli Dutt, a social scientist and diversity officer at Columbia University’s Lamont campus. “Compare those excellent letters with a merely good letter: ‘The candidate was productive, or intelligent, or a solid scientist or something that’s clearly solid praise,’ but nothing that singles out the candidate as exceptional or one of a kind.”</w:t>
      </w:r>
    </w:p>
    <w:p>
      <w:pPr>
        <w:widowControl/>
        <w:ind w:firstLine="480" w:firstLineChars="200"/>
        <w:rPr>
          <w:rFonts w:hint="default" w:ascii="Times New Roman" w:hAnsi="Times New Roman" w:cs="Times New Roman"/>
          <w:kern w:val="0"/>
          <w:sz w:val="24"/>
          <w:szCs w:val="24"/>
          <w:lang w:val="en-GB"/>
        </w:rPr>
      </w:pPr>
      <w:r>
        <w:rPr>
          <w:rFonts w:hint="default" w:ascii="Times New Roman" w:hAnsi="Times New Roman" w:cs="Times New Roman"/>
          <w:kern w:val="0"/>
          <w:sz w:val="24"/>
          <w:szCs w:val="24"/>
          <w:lang w:val="en-GB"/>
        </w:rPr>
        <w:t xml:space="preserve">Dutt and her colleagues studied more than 1,200 letters of recommendation for postdoctoral positions in geoscience. They were all edited for gender and other identifying information, so Dutt and her team could assign them a score without knowing the gender of the student. They found that female applicants were only half as likely to get outstanding letters, compared with their male counterparts. That includes letters of recommendation from all over the world, and written by, yes, men and women. The findings are in the journal </w:t>
      </w:r>
      <w:r>
        <w:rPr>
          <w:rFonts w:hint="default" w:ascii="Times New Roman" w:hAnsi="Times New Roman" w:cs="Times New Roman"/>
          <w:i/>
          <w:kern w:val="0"/>
          <w:sz w:val="24"/>
          <w:szCs w:val="24"/>
          <w:lang w:val="en-GB"/>
        </w:rPr>
        <w:t>Nature Geoscience</w:t>
      </w:r>
      <w:r>
        <w:rPr>
          <w:rFonts w:hint="default" w:ascii="Times New Roman" w:hAnsi="Times New Roman" w:cs="Times New Roman"/>
          <w:kern w:val="0"/>
          <w:sz w:val="24"/>
          <w:szCs w:val="24"/>
          <w:lang w:val="en-GB"/>
        </w:rPr>
        <w:t>.</w:t>
      </w:r>
    </w:p>
    <w:p>
      <w:pPr>
        <w:widowControl/>
        <w:ind w:firstLine="480" w:firstLineChars="200"/>
        <w:rPr>
          <w:rFonts w:hint="default" w:ascii="Times New Roman" w:hAnsi="Times New Roman" w:cs="Times New Roman"/>
          <w:kern w:val="0"/>
          <w:sz w:val="24"/>
          <w:szCs w:val="24"/>
          <w:lang w:val="en-GB"/>
        </w:rPr>
      </w:pPr>
      <w:r>
        <w:rPr>
          <w:rFonts w:hint="default" w:ascii="Times New Roman" w:hAnsi="Times New Roman" w:cs="Times New Roman"/>
          <w:kern w:val="0"/>
          <w:sz w:val="24"/>
          <w:szCs w:val="24"/>
          <w:lang w:val="en-GB"/>
        </w:rPr>
        <w:t>Dutt says they were not able to evaluate the actual scientific qualifications of the applicants using the data in the files. But she says the results still suggest women in geoscience are at a potential disadvantage from the very beginning of their careers starting with those less than outstanding letters of recommendation.</w:t>
      </w:r>
    </w:p>
    <w:p>
      <w:pPr>
        <w:widowControl/>
        <w:ind w:firstLine="480" w:firstLineChars="200"/>
        <w:rPr>
          <w:rFonts w:hint="default" w:ascii="Times New Roman" w:hAnsi="Times New Roman" w:cs="Times New Roman"/>
          <w:kern w:val="0"/>
          <w:sz w:val="24"/>
          <w:szCs w:val="24"/>
          <w:lang w:val="en-GB"/>
        </w:rPr>
      </w:pPr>
      <w:r>
        <w:rPr>
          <w:rFonts w:hint="default" w:ascii="Times New Roman" w:hAnsi="Times New Roman" w:cs="Times New Roman"/>
          <w:kern w:val="0"/>
          <w:sz w:val="24"/>
          <w:szCs w:val="24"/>
          <w:lang w:val="en-GB"/>
        </w:rPr>
        <w:t>“We’re not trying to assign blame or criticize anyone or call anyone conscious sexist. Rather, the point is to use the results of this study to open up meaningful dialogues on implicit gender bias, be it at a departmental level or an institutional level or even a discipline level.” That may lead to some recommendations for the letter writers themselves.</w:t>
      </w:r>
    </w:p>
    <w:p>
      <w:pPr>
        <w:widowControl/>
        <w:rPr>
          <w:rFonts w:hint="default" w:ascii="Times New Roman" w:hAnsi="Times New Roman" w:cs="Times New Roman"/>
          <w:kern w:val="0"/>
          <w:sz w:val="24"/>
          <w:szCs w:val="24"/>
          <w:lang w:val="en-GB"/>
        </w:rPr>
      </w:pPr>
    </w:p>
    <w:p>
      <w:pPr>
        <w:widowControl/>
        <w:numPr>
          <w:ilvl w:val="0"/>
          <w:numId w:val="1"/>
        </w:numPr>
        <w:ind w:left="0" w:leftChars="0" w:firstLine="0" w:firstLineChars="0"/>
        <w:rPr>
          <w:rFonts w:hint="default" w:ascii="Times New Roman" w:hAnsi="Times New Roman" w:cs="Times New Roman"/>
          <w:kern w:val="0"/>
          <w:sz w:val="24"/>
          <w:szCs w:val="24"/>
          <w:lang w:val="en-GB"/>
        </w:rPr>
      </w:pPr>
      <w:r>
        <w:rPr>
          <w:rFonts w:hint="default" w:ascii="Times New Roman" w:hAnsi="Times New Roman" w:cs="Times New Roman"/>
          <w:kern w:val="0"/>
          <w:sz w:val="24"/>
          <w:szCs w:val="24"/>
          <w:lang w:val="en-GB"/>
        </w:rPr>
        <w:t>What do we learn about applicants to postdoctoral positions in geosciences?</w:t>
      </w:r>
    </w:p>
    <w:p>
      <w:pPr>
        <w:widowControl/>
        <w:ind w:firstLine="360" w:firstLineChars="150"/>
        <w:rPr>
          <w:rFonts w:hint="default" w:ascii="Times New Roman" w:hAnsi="Times New Roman" w:cs="Times New Roman"/>
          <w:kern w:val="0"/>
          <w:sz w:val="24"/>
          <w:szCs w:val="24"/>
          <w:lang w:val="en-GB"/>
        </w:rPr>
      </w:pPr>
      <w:r>
        <w:rPr>
          <w:rFonts w:hint="default" w:ascii="Times New Roman" w:hAnsi="Times New Roman" w:cs="Times New Roman"/>
          <w:kern w:val="0"/>
          <w:sz w:val="24"/>
          <w:szCs w:val="24"/>
          <w:lang w:val="en-GB"/>
        </w:rPr>
        <w:t>A) There are many more men applying than women.</w:t>
      </w:r>
    </w:p>
    <w:p>
      <w:pPr>
        <w:widowControl/>
        <w:ind w:firstLine="360" w:firstLineChars="150"/>
        <w:rPr>
          <w:rFonts w:hint="default" w:ascii="Times New Roman" w:hAnsi="Times New Roman" w:cs="Times New Roman"/>
          <w:kern w:val="0"/>
          <w:sz w:val="24"/>
          <w:szCs w:val="24"/>
          <w:lang w:val="en-GB"/>
        </w:rPr>
      </w:pPr>
      <w:r>
        <w:rPr>
          <w:rFonts w:hint="default" w:ascii="Times New Roman" w:hAnsi="Times New Roman" w:cs="Times New Roman"/>
          <w:kern w:val="0"/>
          <w:sz w:val="24"/>
          <w:szCs w:val="24"/>
          <w:lang w:val="en-GB"/>
        </w:rPr>
        <w:t>B) Chances for women to get the positions are scarce.</w:t>
      </w:r>
    </w:p>
    <w:p>
      <w:pPr>
        <w:widowControl/>
        <w:ind w:firstLine="360" w:firstLineChars="150"/>
        <w:rPr>
          <w:rFonts w:hint="default" w:ascii="Times New Roman" w:hAnsi="Times New Roman" w:cs="Times New Roman"/>
          <w:kern w:val="0"/>
          <w:sz w:val="24"/>
          <w:szCs w:val="24"/>
          <w:lang w:val="en-GB"/>
        </w:rPr>
      </w:pPr>
      <w:r>
        <w:rPr>
          <w:rFonts w:hint="default" w:ascii="Times New Roman" w:hAnsi="Times New Roman" w:cs="Times New Roman"/>
          <w:kern w:val="0"/>
          <w:sz w:val="24"/>
          <w:szCs w:val="24"/>
          <w:lang w:val="en-GB"/>
        </w:rPr>
        <w:t>C) More males than females are likely to get outstanding letters of recommendation.</w:t>
      </w:r>
    </w:p>
    <w:p>
      <w:pPr>
        <w:widowControl/>
        <w:ind w:firstLine="360" w:firstLineChars="150"/>
        <w:rPr>
          <w:rFonts w:hint="default" w:ascii="Times New Roman" w:hAnsi="Times New Roman" w:cs="Times New Roman"/>
          <w:kern w:val="0"/>
          <w:sz w:val="24"/>
          <w:szCs w:val="24"/>
          <w:lang w:val="en-GB"/>
        </w:rPr>
      </w:pPr>
      <w:r>
        <w:rPr>
          <w:rFonts w:hint="default" w:ascii="Times New Roman" w:hAnsi="Times New Roman" w:cs="Times New Roman"/>
          <w:kern w:val="0"/>
          <w:sz w:val="24"/>
          <w:szCs w:val="24"/>
          <w:lang w:val="en-GB"/>
        </w:rPr>
        <w:t>D) Male applicants have more interest in these positions than their female counterparts.</w:t>
      </w:r>
    </w:p>
    <w:p>
      <w:pPr>
        <w:widowControl/>
        <w:ind w:firstLine="360" w:firstLineChars="150"/>
        <w:rPr>
          <w:rFonts w:hint="default" w:ascii="Times New Roman" w:hAnsi="Times New Roman" w:cs="Times New Roman"/>
          <w:kern w:val="0"/>
          <w:sz w:val="24"/>
          <w:szCs w:val="24"/>
          <w:lang w:val="en-GB"/>
        </w:rPr>
      </w:pPr>
    </w:p>
    <w:p>
      <w:pPr>
        <w:widowControl/>
        <w:numPr>
          <w:ilvl w:val="0"/>
          <w:numId w:val="1"/>
        </w:numPr>
        <w:ind w:left="0" w:leftChars="0" w:firstLine="0" w:firstLineChars="0"/>
        <w:rPr>
          <w:rFonts w:hint="default" w:ascii="Times New Roman" w:hAnsi="Times New Roman" w:cs="Times New Roman"/>
          <w:kern w:val="0"/>
          <w:sz w:val="24"/>
          <w:szCs w:val="24"/>
          <w:lang w:val="en-GB"/>
        </w:rPr>
      </w:pPr>
      <w:r>
        <w:rPr>
          <w:rFonts w:hint="default" w:ascii="Times New Roman" w:hAnsi="Times New Roman" w:cs="Times New Roman"/>
          <w:kern w:val="0"/>
          <w:sz w:val="24"/>
          <w:szCs w:val="24"/>
          <w:lang w:val="en-GB"/>
        </w:rPr>
        <w:t>What do studies about men and women in scientific research show?</w:t>
      </w:r>
    </w:p>
    <w:p>
      <w:pPr>
        <w:widowControl/>
        <w:ind w:firstLine="360" w:firstLineChars="150"/>
        <w:rPr>
          <w:rFonts w:hint="default" w:ascii="Times New Roman" w:hAnsi="Times New Roman" w:cs="Times New Roman"/>
          <w:kern w:val="0"/>
          <w:sz w:val="24"/>
          <w:szCs w:val="24"/>
          <w:lang w:val="en-GB"/>
        </w:rPr>
      </w:pPr>
      <w:r>
        <w:rPr>
          <w:rFonts w:hint="default" w:ascii="Times New Roman" w:hAnsi="Times New Roman" w:cs="Times New Roman"/>
          <w:kern w:val="0"/>
          <w:sz w:val="24"/>
          <w:szCs w:val="24"/>
          <w:lang w:val="en-GB"/>
        </w:rPr>
        <w:t>A) Women engaged in postdoctoral work are quickly catching up.</w:t>
      </w:r>
    </w:p>
    <w:p>
      <w:pPr>
        <w:widowControl/>
        <w:ind w:firstLine="360" w:firstLineChars="150"/>
        <w:rPr>
          <w:rFonts w:hint="default" w:ascii="Times New Roman" w:hAnsi="Times New Roman" w:cs="Times New Roman"/>
          <w:kern w:val="0"/>
          <w:sz w:val="24"/>
          <w:szCs w:val="24"/>
          <w:lang w:val="en-GB"/>
        </w:rPr>
      </w:pPr>
      <w:r>
        <w:rPr>
          <w:rFonts w:hint="default" w:ascii="Times New Roman" w:hAnsi="Times New Roman" w:cs="Times New Roman"/>
          <w:kern w:val="0"/>
          <w:sz w:val="24"/>
          <w:szCs w:val="24"/>
          <w:lang w:val="en-GB"/>
        </w:rPr>
        <w:t>B) Men are believed to be better able to excel in STEM disciplines.</w:t>
      </w:r>
    </w:p>
    <w:p>
      <w:pPr>
        <w:widowControl/>
        <w:ind w:firstLine="360" w:firstLineChars="150"/>
        <w:rPr>
          <w:rFonts w:hint="default" w:ascii="Times New Roman" w:hAnsi="Times New Roman" w:cs="Times New Roman"/>
          <w:kern w:val="0"/>
          <w:sz w:val="24"/>
          <w:szCs w:val="24"/>
          <w:lang w:val="en-GB"/>
        </w:rPr>
      </w:pPr>
      <w:r>
        <w:rPr>
          <w:rFonts w:hint="default" w:ascii="Times New Roman" w:hAnsi="Times New Roman" w:cs="Times New Roman"/>
          <w:kern w:val="0"/>
          <w:sz w:val="24"/>
          <w:szCs w:val="24"/>
          <w:lang w:val="en-GB"/>
        </w:rPr>
        <w:t>C) Fewer women are applying for postdoctoral positions due to gender bias.</w:t>
      </w:r>
    </w:p>
    <w:p>
      <w:pPr>
        <w:widowControl/>
        <w:ind w:firstLine="360" w:firstLineChars="150"/>
        <w:rPr>
          <w:rFonts w:hint="default" w:ascii="Times New Roman" w:hAnsi="Times New Roman" w:cs="Times New Roman"/>
          <w:kern w:val="0"/>
          <w:sz w:val="24"/>
          <w:szCs w:val="24"/>
          <w:lang w:val="en-GB"/>
        </w:rPr>
      </w:pPr>
      <w:r>
        <w:rPr>
          <w:rFonts w:hint="default" w:ascii="Times New Roman" w:hAnsi="Times New Roman" w:cs="Times New Roman"/>
          <w:kern w:val="0"/>
          <w:sz w:val="24"/>
          <w:szCs w:val="24"/>
          <w:lang w:val="en-GB"/>
        </w:rPr>
        <w:t>D) Women who are keenly interested in STEM fields are often exceptional.</w:t>
      </w:r>
    </w:p>
    <w:p>
      <w:pPr>
        <w:widowControl/>
        <w:numPr>
          <w:ilvl w:val="0"/>
          <w:numId w:val="0"/>
        </w:numPr>
        <w:ind w:leftChars="0"/>
        <w:rPr>
          <w:rFonts w:hint="default" w:ascii="Times New Roman" w:hAnsi="Times New Roman" w:cs="Times New Roman"/>
          <w:kern w:val="0"/>
          <w:sz w:val="24"/>
          <w:szCs w:val="24"/>
          <w:lang w:val="en-GB"/>
        </w:rPr>
      </w:pPr>
    </w:p>
    <w:p>
      <w:pPr>
        <w:widowControl/>
        <w:numPr>
          <w:ilvl w:val="0"/>
          <w:numId w:val="1"/>
        </w:numPr>
        <w:ind w:left="0" w:leftChars="0" w:firstLine="0" w:firstLineChars="0"/>
        <w:rPr>
          <w:rFonts w:hint="default" w:ascii="Times New Roman" w:hAnsi="Times New Roman" w:cs="Times New Roman"/>
          <w:kern w:val="0"/>
          <w:sz w:val="24"/>
          <w:szCs w:val="24"/>
          <w:lang w:val="en-GB"/>
        </w:rPr>
      </w:pPr>
      <w:r>
        <w:rPr>
          <w:rFonts w:hint="default" w:ascii="Times New Roman" w:hAnsi="Times New Roman" w:cs="Times New Roman"/>
          <w:kern w:val="0"/>
          <w:sz w:val="24"/>
          <w:szCs w:val="24"/>
          <w:lang w:val="en-GB"/>
        </w:rPr>
        <w:t>What do the studies find about the recommendation letters for women applicants?</w:t>
      </w:r>
    </w:p>
    <w:p>
      <w:pPr>
        <w:widowControl/>
        <w:ind w:firstLine="360" w:firstLineChars="150"/>
        <w:rPr>
          <w:rFonts w:hint="default" w:ascii="Times New Roman" w:hAnsi="Times New Roman" w:cs="Times New Roman"/>
          <w:kern w:val="0"/>
          <w:sz w:val="24"/>
          <w:szCs w:val="24"/>
          <w:lang w:val="en-GB"/>
        </w:rPr>
      </w:pPr>
      <w:r>
        <w:rPr>
          <w:rFonts w:hint="default" w:ascii="Times New Roman" w:hAnsi="Times New Roman" w:cs="Times New Roman"/>
          <w:kern w:val="0"/>
          <w:sz w:val="24"/>
          <w:szCs w:val="24"/>
          <w:lang w:val="en-GB"/>
        </w:rPr>
        <w:t>A) They are hardly ever supported by concrete examples.</w:t>
      </w:r>
    </w:p>
    <w:p>
      <w:pPr>
        <w:widowControl/>
        <w:ind w:firstLine="360" w:firstLineChars="150"/>
        <w:rPr>
          <w:rFonts w:hint="default" w:ascii="Times New Roman" w:hAnsi="Times New Roman" w:cs="Times New Roman"/>
          <w:kern w:val="0"/>
          <w:sz w:val="24"/>
          <w:szCs w:val="24"/>
          <w:lang w:val="en-GB"/>
        </w:rPr>
      </w:pPr>
      <w:r>
        <w:rPr>
          <w:rFonts w:hint="default" w:ascii="Times New Roman" w:hAnsi="Times New Roman" w:cs="Times New Roman"/>
          <w:kern w:val="0"/>
          <w:sz w:val="24"/>
          <w:szCs w:val="24"/>
          <w:lang w:val="en-GB"/>
        </w:rPr>
        <w:t>B) They contain nothing that distinguishes the applicants.</w:t>
      </w:r>
    </w:p>
    <w:p>
      <w:pPr>
        <w:widowControl/>
        <w:ind w:firstLine="360" w:firstLineChars="150"/>
        <w:rPr>
          <w:rFonts w:hint="default" w:ascii="Times New Roman" w:hAnsi="Times New Roman" w:cs="Times New Roman"/>
          <w:kern w:val="0"/>
          <w:sz w:val="24"/>
          <w:szCs w:val="24"/>
          <w:lang w:val="en-GB"/>
        </w:rPr>
      </w:pPr>
      <w:r>
        <w:rPr>
          <w:rFonts w:hint="default" w:ascii="Times New Roman" w:hAnsi="Times New Roman" w:cs="Times New Roman"/>
          <w:kern w:val="0"/>
          <w:sz w:val="24"/>
          <w:szCs w:val="24"/>
          <w:lang w:val="en-GB"/>
        </w:rPr>
        <w:t>C) They provide objective information without exaggeration.</w:t>
      </w:r>
    </w:p>
    <w:p>
      <w:pPr>
        <w:widowControl/>
        <w:ind w:firstLine="360" w:firstLineChars="150"/>
        <w:rPr>
          <w:rFonts w:hint="default" w:ascii="Times New Roman" w:hAnsi="Times New Roman" w:cs="Times New Roman"/>
          <w:kern w:val="0"/>
          <w:sz w:val="24"/>
          <w:szCs w:val="24"/>
          <w:lang w:val="en-GB"/>
        </w:rPr>
      </w:pPr>
      <w:r>
        <w:rPr>
          <w:rFonts w:hint="default" w:ascii="Times New Roman" w:hAnsi="Times New Roman" w:cs="Times New Roman"/>
          <w:kern w:val="0"/>
          <w:sz w:val="24"/>
          <w:szCs w:val="24"/>
          <w:lang w:val="en-GB"/>
        </w:rPr>
        <w:t>D) They are often filled with praise for exceptional applicants.</w:t>
      </w:r>
    </w:p>
    <w:p>
      <w:pPr>
        <w:widowControl/>
        <w:ind w:firstLine="360" w:firstLineChars="150"/>
        <w:rPr>
          <w:rFonts w:hint="default" w:ascii="Times New Roman" w:hAnsi="Times New Roman" w:cs="Times New Roman"/>
          <w:kern w:val="0"/>
          <w:sz w:val="24"/>
          <w:szCs w:val="24"/>
          <w:lang w:val="en-GB"/>
        </w:rPr>
      </w:pPr>
    </w:p>
    <w:p>
      <w:pPr>
        <w:widowControl/>
        <w:numPr>
          <w:ilvl w:val="0"/>
          <w:numId w:val="1"/>
        </w:numPr>
        <w:ind w:left="0" w:leftChars="0" w:firstLine="0" w:firstLineChars="0"/>
        <w:rPr>
          <w:rFonts w:hint="default" w:ascii="Times New Roman" w:hAnsi="Times New Roman" w:cs="Times New Roman"/>
          <w:kern w:val="0"/>
          <w:sz w:val="24"/>
          <w:szCs w:val="24"/>
          <w:lang w:val="en-GB"/>
        </w:rPr>
      </w:pPr>
      <w:r>
        <w:rPr>
          <w:rFonts w:hint="default" w:ascii="Times New Roman" w:hAnsi="Times New Roman" w:cs="Times New Roman"/>
          <w:kern w:val="0"/>
          <w:sz w:val="24"/>
          <w:szCs w:val="24"/>
          <w:lang w:val="en-GB"/>
        </w:rPr>
        <w:t>What did Dutt and her colleagues do with the more than 1,200 letters of recommendation?</w:t>
      </w:r>
    </w:p>
    <w:p>
      <w:pPr>
        <w:widowControl/>
        <w:ind w:firstLine="360" w:firstLineChars="150"/>
        <w:rPr>
          <w:rFonts w:hint="default" w:ascii="Times New Roman" w:hAnsi="Times New Roman" w:cs="Times New Roman"/>
          <w:kern w:val="0"/>
          <w:sz w:val="24"/>
          <w:szCs w:val="24"/>
          <w:lang w:val="en-GB"/>
        </w:rPr>
      </w:pPr>
      <w:r>
        <w:rPr>
          <w:rFonts w:hint="default" w:ascii="Times New Roman" w:hAnsi="Times New Roman" w:cs="Times New Roman"/>
          <w:kern w:val="0"/>
          <w:sz w:val="24"/>
          <w:szCs w:val="24"/>
          <w:lang w:val="en-GB"/>
        </w:rPr>
        <w:t>A) They deleted all information about gender.</w:t>
      </w:r>
    </w:p>
    <w:p>
      <w:pPr>
        <w:widowControl/>
        <w:ind w:firstLine="360" w:firstLineChars="150"/>
        <w:rPr>
          <w:rFonts w:hint="default" w:ascii="Times New Roman" w:hAnsi="Times New Roman" w:cs="Times New Roman"/>
          <w:kern w:val="0"/>
          <w:sz w:val="24"/>
          <w:szCs w:val="24"/>
          <w:lang w:val="en-GB"/>
        </w:rPr>
      </w:pPr>
      <w:r>
        <w:rPr>
          <w:rFonts w:hint="default" w:ascii="Times New Roman" w:hAnsi="Times New Roman" w:cs="Times New Roman"/>
          <w:kern w:val="0"/>
          <w:sz w:val="24"/>
          <w:szCs w:val="24"/>
          <w:lang w:val="en-GB"/>
        </w:rPr>
        <w:t>B) They assigned them randomly to reviewers.</w:t>
      </w:r>
    </w:p>
    <w:p>
      <w:pPr>
        <w:widowControl/>
        <w:ind w:firstLine="360" w:firstLineChars="150"/>
        <w:rPr>
          <w:rFonts w:hint="default" w:ascii="Times New Roman" w:hAnsi="Times New Roman" w:cs="Times New Roman"/>
          <w:kern w:val="0"/>
          <w:sz w:val="24"/>
          <w:szCs w:val="24"/>
          <w:lang w:val="en-GB"/>
        </w:rPr>
      </w:pPr>
      <w:r>
        <w:rPr>
          <w:rFonts w:hint="default" w:ascii="Times New Roman" w:hAnsi="Times New Roman" w:cs="Times New Roman"/>
          <w:kern w:val="0"/>
          <w:sz w:val="24"/>
          <w:szCs w:val="24"/>
          <w:lang w:val="en-GB"/>
        </w:rPr>
        <w:t>C) They asked unbiased scholars to evaluate them.</w:t>
      </w:r>
    </w:p>
    <w:p>
      <w:pPr>
        <w:widowControl/>
        <w:ind w:firstLine="360" w:firstLineChars="150"/>
        <w:rPr>
          <w:rFonts w:hint="default" w:ascii="Times New Roman" w:hAnsi="Times New Roman" w:cs="Times New Roman"/>
          <w:kern w:val="0"/>
          <w:sz w:val="24"/>
          <w:szCs w:val="24"/>
          <w:lang w:val="en-GB"/>
        </w:rPr>
      </w:pPr>
      <w:r>
        <w:rPr>
          <w:rFonts w:hint="default" w:ascii="Times New Roman" w:hAnsi="Times New Roman" w:cs="Times New Roman"/>
          <w:kern w:val="0"/>
          <w:sz w:val="24"/>
          <w:szCs w:val="24"/>
          <w:lang w:val="en-GB"/>
        </w:rPr>
        <w:t>D) They invited women professionals to edit them.</w:t>
      </w:r>
    </w:p>
    <w:p>
      <w:pPr>
        <w:widowControl/>
        <w:ind w:firstLine="360" w:firstLineChars="150"/>
        <w:rPr>
          <w:rFonts w:hint="default" w:ascii="Times New Roman" w:hAnsi="Times New Roman" w:cs="Times New Roman"/>
          <w:kern w:val="0"/>
          <w:sz w:val="24"/>
          <w:szCs w:val="24"/>
          <w:lang w:val="en-GB"/>
        </w:rPr>
      </w:pPr>
    </w:p>
    <w:p>
      <w:pPr>
        <w:widowControl/>
        <w:numPr>
          <w:ilvl w:val="0"/>
          <w:numId w:val="1"/>
        </w:numPr>
        <w:ind w:left="0" w:leftChars="0" w:firstLine="0" w:firstLineChars="0"/>
        <w:rPr>
          <w:rFonts w:hint="default" w:ascii="Times New Roman" w:hAnsi="Times New Roman" w:cs="Times New Roman"/>
          <w:kern w:val="0"/>
          <w:sz w:val="24"/>
          <w:szCs w:val="24"/>
          <w:lang w:val="en-GB"/>
        </w:rPr>
      </w:pPr>
      <w:r>
        <w:rPr>
          <w:rFonts w:hint="default" w:ascii="Times New Roman" w:hAnsi="Times New Roman" w:cs="Times New Roman"/>
          <w:kern w:val="0"/>
          <w:sz w:val="24"/>
          <w:szCs w:val="24"/>
          <w:lang w:val="en-GB"/>
        </w:rPr>
        <w:t>What does Dutt aim to do with her study?</w:t>
      </w:r>
    </w:p>
    <w:p>
      <w:pPr>
        <w:widowControl/>
        <w:ind w:firstLine="360" w:firstLineChars="150"/>
        <w:rPr>
          <w:rFonts w:hint="default" w:ascii="Times New Roman" w:hAnsi="Times New Roman" w:cs="Times New Roman"/>
          <w:kern w:val="0"/>
          <w:sz w:val="24"/>
          <w:szCs w:val="24"/>
          <w:lang w:val="en-GB"/>
        </w:rPr>
      </w:pPr>
      <w:r>
        <w:rPr>
          <w:rFonts w:hint="default" w:ascii="Times New Roman" w:hAnsi="Times New Roman" w:cs="Times New Roman"/>
          <w:kern w:val="0"/>
          <w:sz w:val="24"/>
          <w:szCs w:val="24"/>
          <w:lang w:val="en-GB"/>
        </w:rPr>
        <w:t>A) Raise recommendation writers’ awareness of gender bias in their letters.</w:t>
      </w:r>
    </w:p>
    <w:p>
      <w:pPr>
        <w:widowControl/>
        <w:ind w:firstLine="360" w:firstLineChars="150"/>
        <w:rPr>
          <w:rFonts w:hint="default" w:ascii="Times New Roman" w:hAnsi="Times New Roman" w:cs="Times New Roman"/>
          <w:kern w:val="0"/>
          <w:sz w:val="24"/>
          <w:szCs w:val="24"/>
          <w:lang w:val="en-GB"/>
        </w:rPr>
      </w:pPr>
      <w:r>
        <w:rPr>
          <w:rFonts w:hint="default" w:ascii="Times New Roman" w:hAnsi="Times New Roman" w:cs="Times New Roman"/>
          <w:kern w:val="0"/>
          <w:sz w:val="24"/>
          <w:szCs w:val="24"/>
          <w:lang w:val="en-GB"/>
        </w:rPr>
        <w:t>B) Open up fresh avenues for women post-doctors to join in research work.</w:t>
      </w:r>
    </w:p>
    <w:p>
      <w:pPr>
        <w:widowControl/>
        <w:ind w:firstLine="360" w:firstLineChars="150"/>
        <w:rPr>
          <w:rFonts w:hint="default" w:ascii="Times New Roman" w:hAnsi="Times New Roman" w:cs="Times New Roman"/>
          <w:kern w:val="0"/>
          <w:sz w:val="24"/>
          <w:szCs w:val="24"/>
          <w:lang w:val="en-GB"/>
        </w:rPr>
      </w:pPr>
      <w:r>
        <w:rPr>
          <w:rFonts w:hint="default" w:ascii="Times New Roman" w:hAnsi="Times New Roman" w:cs="Times New Roman"/>
          <w:kern w:val="0"/>
          <w:sz w:val="24"/>
          <w:szCs w:val="24"/>
          <w:lang w:val="en-GB"/>
        </w:rPr>
        <w:t>C) Alert women researchers to all types of gender bias in the STEM disciplines.</w:t>
      </w:r>
    </w:p>
    <w:p>
      <w:pPr>
        <w:widowControl/>
        <w:ind w:firstLine="360" w:firstLineChars="150"/>
        <w:rPr>
          <w:rFonts w:hint="default" w:ascii="Times New Roman" w:hAnsi="Times New Roman" w:cs="Times New Roman"/>
          <w:kern w:val="0"/>
          <w:sz w:val="24"/>
          <w:szCs w:val="24"/>
          <w:lang w:val="en-GB"/>
        </w:rPr>
      </w:pPr>
      <w:r>
        <w:rPr>
          <w:rFonts w:hint="default" w:ascii="Times New Roman" w:hAnsi="Times New Roman" w:cs="Times New Roman"/>
          <w:kern w:val="0"/>
          <w:sz w:val="24"/>
          <w:szCs w:val="24"/>
          <w:lang w:val="en-GB"/>
        </w:rPr>
        <w:t>D) Start a public discussion on how to raise women’s status in academic circles.</w:t>
      </w:r>
    </w:p>
    <w:p>
      <w:pPr>
        <w:widowControl/>
        <w:spacing w:line="360" w:lineRule="exact"/>
        <w:rPr>
          <w:rFonts w:hint="default" w:ascii="Times New Roman" w:hAnsi="Times New Roman" w:cs="Times New Roman"/>
          <w:b/>
          <w:bCs/>
          <w:i/>
          <w:color w:val="000000"/>
          <w:kern w:val="0"/>
          <w:sz w:val="24"/>
          <w:szCs w:val="24"/>
        </w:rPr>
      </w:pPr>
    </w:p>
    <w:p>
      <w:pPr>
        <w:widowControl/>
        <w:spacing w:line="360" w:lineRule="exact"/>
        <w:rPr>
          <w:rFonts w:hint="default" w:ascii="Times New Roman" w:hAnsi="Times New Roman" w:cs="Times New Roman"/>
          <w:i/>
          <w:color w:val="000000"/>
          <w:kern w:val="0"/>
          <w:sz w:val="24"/>
          <w:szCs w:val="24"/>
        </w:rPr>
      </w:pPr>
      <w:r>
        <w:rPr>
          <w:rFonts w:hint="default" w:ascii="Times New Roman" w:hAnsi="Times New Roman" w:cs="Times New Roman"/>
          <w:b/>
          <w:bCs/>
          <w:i/>
          <w:color w:val="000000"/>
          <w:kern w:val="0"/>
          <w:sz w:val="24"/>
          <w:szCs w:val="24"/>
        </w:rPr>
        <w:t>Passage Three</w:t>
      </w:r>
    </w:p>
    <w:p>
      <w:pPr>
        <w:ind w:firstLine="480" w:firstLineChars="200"/>
        <w:rPr>
          <w:rFonts w:hint="default" w:ascii="Times New Roman" w:hAnsi="Times New Roman" w:cs="Times New Roman"/>
          <w:sz w:val="24"/>
          <w:szCs w:val="24"/>
        </w:rPr>
      </w:pPr>
      <w:r>
        <w:rPr>
          <w:rFonts w:hint="default" w:ascii="Times New Roman" w:hAnsi="Times New Roman" w:cs="Times New Roman"/>
          <w:sz w:val="24"/>
          <w:szCs w:val="24"/>
        </w:rPr>
        <w:t xml:space="preserve">Romantic love is one of the most fascinating topics around. Just about every movie, TV show, and country-music song contains some element of romance. For many, romantic relationships are by far the most important in their lives. </w:t>
      </w:r>
    </w:p>
    <w:p>
      <w:pPr>
        <w:pStyle w:val="3"/>
        <w:rPr>
          <w:rFonts w:hint="default" w:ascii="Times New Roman" w:hAnsi="Times New Roman" w:cs="Times New Roman"/>
          <w:sz w:val="24"/>
          <w:szCs w:val="24"/>
        </w:rPr>
      </w:pPr>
      <w:r>
        <w:rPr>
          <w:rFonts w:hint="default" w:ascii="Times New Roman" w:hAnsi="Times New Roman" w:cs="Times New Roman"/>
          <w:sz w:val="24"/>
          <w:szCs w:val="24"/>
        </w:rPr>
        <w:t>As a society, we long for intimacy. We grow up believing that if we “just meet the right person” we will be happy. This message is popularized by modern media. It is perhaps one of the most destructive messages around. Quentin Crisp says: “The consuming desire of most human beings is to deliberately plant their whole life in the hands of some other person. I would describe this method of searching for happiness as immature…”</w:t>
      </w:r>
    </w:p>
    <w:p>
      <w:pPr>
        <w:ind w:firstLine="480" w:firstLineChars="200"/>
        <w:rPr>
          <w:rFonts w:hint="default" w:ascii="Times New Roman" w:hAnsi="Times New Roman" w:cs="Times New Roman"/>
          <w:sz w:val="24"/>
          <w:szCs w:val="24"/>
        </w:rPr>
      </w:pPr>
      <w:r>
        <w:rPr>
          <w:rFonts w:hint="default" w:ascii="Times New Roman" w:hAnsi="Times New Roman" w:cs="Times New Roman"/>
          <w:sz w:val="24"/>
          <w:szCs w:val="24"/>
        </w:rPr>
        <w:t xml:space="preserve">When we feel unhappy it is natural to start searching for the cause of our distress. There is nothing wrong with this, but it becomes a problem when we start searching outside of ourselves. We are taught that if we are happily “coupled” we won’t have problems. It is therefore natural to blame our partner for our “aloneness.” The consequences of this belief are enormously self-destructive. </w:t>
      </w:r>
    </w:p>
    <w:p>
      <w:pPr>
        <w:ind w:firstLine="480" w:firstLineChars="200"/>
        <w:rPr>
          <w:rFonts w:hint="default" w:ascii="Times New Roman" w:hAnsi="Times New Roman" w:cs="Times New Roman"/>
          <w:sz w:val="24"/>
          <w:szCs w:val="24"/>
        </w:rPr>
      </w:pPr>
      <w:r>
        <w:rPr>
          <w:rFonts w:hint="default" w:ascii="Times New Roman" w:hAnsi="Times New Roman" w:cs="Times New Roman"/>
          <w:sz w:val="24"/>
          <w:szCs w:val="24"/>
        </w:rPr>
        <w:t xml:space="preserve">Romantic love is exciting, but what happens when the romance wears off? Experts estimate that romantic sexual attractions last only 18 months to two years. Using love or sex as a drug will only prevent us from reaching maturity. We do need excitement and stimulation and joy and intimacy. But in mature love we are concerned with our loved one’s joy and fulfillment. The satisfaction comes not from our own immediate gratification, but from the joy of giving to the other person, and watching them grow and thrive. </w:t>
      </w:r>
    </w:p>
    <w:p>
      <w:pPr>
        <w:ind w:firstLine="480" w:firstLineChars="200"/>
        <w:rPr>
          <w:rFonts w:hint="default" w:ascii="Times New Roman" w:hAnsi="Times New Roman" w:cs="Times New Roman"/>
          <w:sz w:val="24"/>
          <w:szCs w:val="24"/>
        </w:rPr>
      </w:pPr>
      <w:r>
        <w:rPr>
          <w:rFonts w:hint="default" w:ascii="Times New Roman" w:hAnsi="Times New Roman" w:cs="Times New Roman"/>
          <w:sz w:val="24"/>
          <w:szCs w:val="24"/>
        </w:rPr>
        <w:t xml:space="preserve">If you are single, the best thing you can do to prepare for a life-long loving relationship is to work on getting your own needs met. The first thing to do is to start identifying what they are. For instance: you long for affection and need a hug. Have you thought of asking a friend to hug you? You will be amazed what will happen if you start asking people directly to meet your needs. You will get some negative responses, but for the most part you will find that people are happy to help you. </w:t>
      </w:r>
    </w:p>
    <w:p>
      <w:pPr>
        <w:ind w:firstLine="480" w:firstLineChars="200"/>
        <w:rPr>
          <w:rFonts w:hint="default" w:ascii="Times New Roman" w:hAnsi="Times New Roman" w:cs="Times New Roman"/>
          <w:sz w:val="24"/>
          <w:szCs w:val="24"/>
        </w:rPr>
      </w:pPr>
      <w:r>
        <w:rPr>
          <w:rFonts w:hint="default" w:ascii="Times New Roman" w:hAnsi="Times New Roman" w:cs="Times New Roman"/>
          <w:sz w:val="24"/>
          <w:szCs w:val="24"/>
        </w:rPr>
        <w:t xml:space="preserve">Many of us were taught our needs are wrong. Our needs are not wrong. We get into difficulty when we try to meet our needs in indirect ways. It is not that we shouldn’t enjoy the excitement of a new relationship or love interest; we get into difficulty when we think we will get all our needs met from this one “magical” person. </w:t>
      </w:r>
    </w:p>
    <w:p>
      <w:pPr>
        <w:rPr>
          <w:rFonts w:hint="default" w:ascii="Times New Roman" w:hAnsi="Times New Roman" w:cs="Times New Roman"/>
          <w:sz w:val="24"/>
          <w:szCs w:val="24"/>
        </w:rPr>
      </w:pPr>
    </w:p>
    <w:p>
      <w:pPr>
        <w:numPr>
          <w:ilvl w:val="0"/>
          <w:numId w:val="1"/>
        </w:numPr>
        <w:ind w:left="0" w:leftChars="0" w:firstLine="0" w:firstLineChars="0"/>
        <w:rPr>
          <w:rFonts w:hint="default" w:ascii="Times New Roman" w:hAnsi="Times New Roman" w:cs="Times New Roman"/>
          <w:sz w:val="24"/>
          <w:szCs w:val="24"/>
        </w:rPr>
      </w:pPr>
      <w:r>
        <w:rPr>
          <w:rFonts w:hint="default" w:ascii="Times New Roman" w:hAnsi="Times New Roman" w:cs="Times New Roman"/>
          <w:sz w:val="24"/>
          <w:szCs w:val="24"/>
        </w:rPr>
        <w:t>What does Quentin Crisp think of people’s searching for happiness?</w:t>
      </w:r>
    </w:p>
    <w:p>
      <w:pPr>
        <w:numPr>
          <w:ilvl w:val="0"/>
          <w:numId w:val="4"/>
        </w:numPr>
        <w:ind w:left="603" w:leftChars="150" w:hanging="288" w:hangingChars="120"/>
        <w:rPr>
          <w:rFonts w:hint="default" w:ascii="Times New Roman" w:hAnsi="Times New Roman" w:cs="Times New Roman"/>
          <w:sz w:val="24"/>
          <w:szCs w:val="24"/>
        </w:rPr>
      </w:pPr>
      <w:r>
        <w:rPr>
          <w:rFonts w:hint="default" w:ascii="Times New Roman" w:hAnsi="Times New Roman" w:cs="Times New Roman"/>
          <w:sz w:val="24"/>
          <w:szCs w:val="24"/>
        </w:rPr>
        <w:t>Their searching for happiness is not sensible.</w:t>
      </w:r>
    </w:p>
    <w:p>
      <w:pPr>
        <w:numPr>
          <w:ilvl w:val="0"/>
          <w:numId w:val="4"/>
        </w:numPr>
        <w:ind w:left="603" w:leftChars="150" w:hanging="288" w:hangingChars="120"/>
        <w:rPr>
          <w:rFonts w:hint="default" w:ascii="Times New Roman" w:hAnsi="Times New Roman" w:cs="Times New Roman"/>
          <w:sz w:val="24"/>
          <w:szCs w:val="24"/>
        </w:rPr>
      </w:pPr>
      <w:r>
        <w:rPr>
          <w:rFonts w:hint="default" w:ascii="Times New Roman" w:hAnsi="Times New Roman" w:cs="Times New Roman"/>
          <w:sz w:val="24"/>
          <w:szCs w:val="24"/>
        </w:rPr>
        <w:t>The media should be responsible for the search.</w:t>
      </w:r>
    </w:p>
    <w:p>
      <w:pPr>
        <w:numPr>
          <w:ilvl w:val="0"/>
          <w:numId w:val="4"/>
        </w:numPr>
        <w:ind w:left="603" w:leftChars="150" w:hanging="288" w:hangingChars="120"/>
        <w:rPr>
          <w:rFonts w:hint="default" w:ascii="Times New Roman" w:hAnsi="Times New Roman" w:cs="Times New Roman"/>
          <w:sz w:val="24"/>
          <w:szCs w:val="24"/>
        </w:rPr>
      </w:pPr>
      <w:r>
        <w:rPr>
          <w:rFonts w:hint="default" w:ascii="Times New Roman" w:hAnsi="Times New Roman" w:cs="Times New Roman"/>
          <w:sz w:val="24"/>
          <w:szCs w:val="24"/>
        </w:rPr>
        <w:t>You can surely find happiness without others’ help.</w:t>
      </w:r>
    </w:p>
    <w:p>
      <w:pPr>
        <w:numPr>
          <w:ilvl w:val="0"/>
          <w:numId w:val="4"/>
        </w:numPr>
        <w:ind w:left="603" w:leftChars="150" w:hanging="288" w:hangingChars="120"/>
        <w:rPr>
          <w:rFonts w:hint="default" w:ascii="Times New Roman" w:hAnsi="Times New Roman" w:cs="Times New Roman"/>
          <w:sz w:val="24"/>
          <w:szCs w:val="24"/>
        </w:rPr>
      </w:pPr>
      <w:r>
        <w:rPr>
          <w:rFonts w:hint="default" w:ascii="Times New Roman" w:hAnsi="Times New Roman" w:cs="Times New Roman"/>
          <w:sz w:val="24"/>
          <w:szCs w:val="24"/>
        </w:rPr>
        <w:t>It is advisable to make such a search together with others.</w:t>
      </w:r>
    </w:p>
    <w:p>
      <w:pPr>
        <w:rPr>
          <w:rFonts w:hint="default" w:ascii="Times New Roman" w:hAnsi="Times New Roman" w:cs="Times New Roman"/>
          <w:sz w:val="24"/>
          <w:szCs w:val="24"/>
        </w:rPr>
      </w:pPr>
    </w:p>
    <w:p>
      <w:pPr>
        <w:numPr>
          <w:ilvl w:val="0"/>
          <w:numId w:val="1"/>
        </w:numPr>
        <w:ind w:left="0" w:leftChars="0" w:firstLine="0" w:firstLineChars="0"/>
        <w:rPr>
          <w:rFonts w:hint="default" w:ascii="Times New Roman" w:hAnsi="Times New Roman" w:cs="Times New Roman"/>
          <w:sz w:val="24"/>
          <w:szCs w:val="24"/>
        </w:rPr>
      </w:pPr>
      <w:r>
        <w:rPr>
          <w:rFonts w:hint="default" w:ascii="Times New Roman" w:hAnsi="Times New Roman" w:cs="Times New Roman"/>
          <w:sz w:val="24"/>
          <w:szCs w:val="24"/>
        </w:rPr>
        <w:t>What does a person tend to do when he is unhappy?</w:t>
      </w:r>
    </w:p>
    <w:p>
      <w:pPr>
        <w:numPr>
          <w:ilvl w:val="0"/>
          <w:numId w:val="5"/>
        </w:numPr>
        <w:ind w:left="603" w:leftChars="150" w:hanging="288" w:hangingChars="120"/>
        <w:rPr>
          <w:rFonts w:hint="default" w:ascii="Times New Roman" w:hAnsi="Times New Roman" w:cs="Times New Roman"/>
          <w:sz w:val="24"/>
          <w:szCs w:val="24"/>
        </w:rPr>
      </w:pPr>
      <w:r>
        <w:rPr>
          <w:rFonts w:hint="default" w:ascii="Times New Roman" w:hAnsi="Times New Roman" w:cs="Times New Roman"/>
          <w:sz w:val="24"/>
          <w:szCs w:val="24"/>
        </w:rPr>
        <w:t>To make himself happily coupled with another.</w:t>
      </w:r>
    </w:p>
    <w:p>
      <w:pPr>
        <w:numPr>
          <w:ilvl w:val="0"/>
          <w:numId w:val="5"/>
        </w:numPr>
        <w:ind w:left="603" w:leftChars="150" w:hanging="288" w:hangingChars="120"/>
        <w:rPr>
          <w:rFonts w:hint="default" w:ascii="Times New Roman" w:hAnsi="Times New Roman" w:cs="Times New Roman"/>
          <w:sz w:val="24"/>
          <w:szCs w:val="24"/>
        </w:rPr>
      </w:pPr>
      <w:r>
        <w:rPr>
          <w:rFonts w:hint="default" w:ascii="Times New Roman" w:hAnsi="Times New Roman" w:cs="Times New Roman"/>
          <w:sz w:val="24"/>
          <w:szCs w:val="24"/>
        </w:rPr>
        <w:t>To turn to his partner or friends for companionship.</w:t>
      </w:r>
    </w:p>
    <w:p>
      <w:pPr>
        <w:numPr>
          <w:ilvl w:val="0"/>
          <w:numId w:val="5"/>
        </w:numPr>
        <w:ind w:left="603" w:leftChars="150" w:hanging="288" w:hangingChars="120"/>
        <w:rPr>
          <w:rFonts w:hint="default" w:ascii="Times New Roman" w:hAnsi="Times New Roman" w:cs="Times New Roman"/>
          <w:sz w:val="24"/>
          <w:szCs w:val="24"/>
        </w:rPr>
      </w:pPr>
      <w:r>
        <w:rPr>
          <w:rFonts w:hint="default" w:ascii="Times New Roman" w:hAnsi="Times New Roman" w:cs="Times New Roman"/>
          <w:sz w:val="24"/>
          <w:szCs w:val="24"/>
        </w:rPr>
        <w:t>To search for the cause of his distress inside himself.</w:t>
      </w:r>
    </w:p>
    <w:p>
      <w:pPr>
        <w:numPr>
          <w:ilvl w:val="0"/>
          <w:numId w:val="5"/>
        </w:numPr>
        <w:ind w:left="603" w:leftChars="150" w:hanging="288" w:hangingChars="120"/>
        <w:rPr>
          <w:rFonts w:hint="default" w:ascii="Times New Roman" w:hAnsi="Times New Roman" w:cs="Times New Roman"/>
          <w:kern w:val="0"/>
          <w:sz w:val="24"/>
          <w:szCs w:val="24"/>
          <w:lang w:val="en-GB"/>
        </w:rPr>
      </w:pPr>
      <w:r>
        <w:rPr>
          <w:rFonts w:hint="default" w:ascii="Times New Roman" w:hAnsi="Times New Roman" w:cs="Times New Roman"/>
          <w:sz w:val="24"/>
          <w:szCs w:val="24"/>
        </w:rPr>
        <w:t>To think it</w:t>
      </w:r>
      <w:r>
        <w:rPr>
          <w:rFonts w:hint="default" w:ascii="Times New Roman" w:hAnsi="Times New Roman" w:cs="Times New Roman"/>
          <w:kern w:val="0"/>
          <w:sz w:val="24"/>
          <w:szCs w:val="24"/>
          <w:lang w:val="en-GB"/>
        </w:rPr>
        <w:t>’s his beloved one that causes his problems.</w:t>
      </w:r>
    </w:p>
    <w:p>
      <w:pPr>
        <w:rPr>
          <w:rFonts w:hint="default" w:ascii="Times New Roman" w:hAnsi="Times New Roman" w:cs="Times New Roman"/>
          <w:sz w:val="24"/>
          <w:szCs w:val="24"/>
        </w:rPr>
      </w:pPr>
    </w:p>
    <w:p>
      <w:pPr>
        <w:numPr>
          <w:ilvl w:val="0"/>
          <w:numId w:val="1"/>
        </w:numPr>
        <w:ind w:left="0" w:leftChars="0" w:firstLine="0" w:firstLineChars="0"/>
        <w:rPr>
          <w:rFonts w:hint="default" w:ascii="Times New Roman" w:hAnsi="Times New Roman" w:cs="Times New Roman"/>
          <w:sz w:val="24"/>
          <w:szCs w:val="24"/>
        </w:rPr>
      </w:pPr>
      <w:r>
        <w:rPr>
          <w:rFonts w:hint="default" w:ascii="Times New Roman" w:hAnsi="Times New Roman" w:cs="Times New Roman"/>
          <w:sz w:val="24"/>
          <w:szCs w:val="24"/>
        </w:rPr>
        <w:t xml:space="preserve">What can be inferred about romantic love? </w:t>
      </w:r>
    </w:p>
    <w:p>
      <w:pPr>
        <w:numPr>
          <w:ilvl w:val="0"/>
          <w:numId w:val="6"/>
        </w:numPr>
        <w:ind w:left="603" w:leftChars="150" w:hanging="288" w:hangingChars="120"/>
        <w:rPr>
          <w:rFonts w:hint="default" w:ascii="Times New Roman" w:hAnsi="Times New Roman" w:cs="Times New Roman"/>
          <w:sz w:val="24"/>
          <w:szCs w:val="24"/>
        </w:rPr>
      </w:pPr>
      <w:r>
        <w:rPr>
          <w:rFonts w:hint="default" w:ascii="Times New Roman" w:hAnsi="Times New Roman" w:cs="Times New Roman"/>
          <w:sz w:val="24"/>
          <w:szCs w:val="24"/>
        </w:rPr>
        <w:t>It lasts for a lifetime.</w:t>
      </w:r>
    </w:p>
    <w:p>
      <w:pPr>
        <w:numPr>
          <w:ilvl w:val="0"/>
          <w:numId w:val="6"/>
        </w:numPr>
        <w:ind w:left="603" w:leftChars="150" w:hanging="288" w:hangingChars="120"/>
        <w:rPr>
          <w:rFonts w:hint="default" w:ascii="Times New Roman" w:hAnsi="Times New Roman" w:cs="Times New Roman"/>
          <w:sz w:val="24"/>
          <w:szCs w:val="24"/>
        </w:rPr>
      </w:pPr>
      <w:r>
        <w:rPr>
          <w:rFonts w:hint="default" w:ascii="Times New Roman" w:hAnsi="Times New Roman" w:cs="Times New Roman"/>
          <w:sz w:val="24"/>
          <w:szCs w:val="24"/>
        </w:rPr>
        <w:t>It’s not easy to wear off.</w:t>
      </w:r>
    </w:p>
    <w:p>
      <w:pPr>
        <w:numPr>
          <w:ilvl w:val="0"/>
          <w:numId w:val="6"/>
        </w:numPr>
        <w:ind w:left="603" w:leftChars="150" w:hanging="288" w:hangingChars="120"/>
        <w:rPr>
          <w:rFonts w:hint="default" w:ascii="Times New Roman" w:hAnsi="Times New Roman" w:cs="Times New Roman"/>
          <w:sz w:val="24"/>
          <w:szCs w:val="24"/>
        </w:rPr>
      </w:pPr>
      <w:r>
        <w:rPr>
          <w:rFonts w:hint="default" w:ascii="Times New Roman" w:hAnsi="Times New Roman" w:cs="Times New Roman"/>
          <w:sz w:val="24"/>
          <w:szCs w:val="24"/>
        </w:rPr>
        <w:t>It does not equal mature love.</w:t>
      </w:r>
    </w:p>
    <w:p>
      <w:pPr>
        <w:numPr>
          <w:ilvl w:val="0"/>
          <w:numId w:val="6"/>
        </w:numPr>
        <w:ind w:left="603" w:leftChars="150" w:hanging="288" w:hangingChars="120"/>
        <w:rPr>
          <w:rFonts w:hint="default" w:ascii="Times New Roman" w:hAnsi="Times New Roman" w:cs="Times New Roman"/>
          <w:kern w:val="0"/>
          <w:sz w:val="24"/>
          <w:szCs w:val="24"/>
          <w:lang w:val="en-GB"/>
        </w:rPr>
      </w:pPr>
      <w:r>
        <w:rPr>
          <w:rFonts w:hint="default" w:ascii="Times New Roman" w:hAnsi="Times New Roman" w:cs="Times New Roman"/>
          <w:sz w:val="24"/>
          <w:szCs w:val="24"/>
        </w:rPr>
        <w:t>It involve</w:t>
      </w:r>
      <w:r>
        <w:rPr>
          <w:rFonts w:hint="default" w:ascii="Times New Roman" w:hAnsi="Times New Roman" w:cs="Times New Roman"/>
          <w:kern w:val="0"/>
          <w:sz w:val="24"/>
          <w:szCs w:val="24"/>
          <w:lang w:val="en-GB"/>
        </w:rPr>
        <w:t>s negative emotions.</w:t>
      </w:r>
    </w:p>
    <w:p>
      <w:pPr>
        <w:rPr>
          <w:rFonts w:hint="default" w:ascii="Times New Roman" w:hAnsi="Times New Roman" w:cs="Times New Roman"/>
          <w:sz w:val="24"/>
          <w:szCs w:val="24"/>
        </w:rPr>
      </w:pPr>
    </w:p>
    <w:p>
      <w:pPr>
        <w:numPr>
          <w:ilvl w:val="0"/>
          <w:numId w:val="1"/>
        </w:numPr>
        <w:ind w:left="0" w:leftChars="0" w:firstLine="0" w:firstLineChars="0"/>
        <w:rPr>
          <w:rFonts w:hint="default" w:ascii="Times New Roman" w:hAnsi="Times New Roman" w:cs="Times New Roman"/>
          <w:sz w:val="24"/>
          <w:szCs w:val="24"/>
        </w:rPr>
      </w:pPr>
      <w:r>
        <w:rPr>
          <w:rFonts w:hint="default" w:ascii="Times New Roman" w:hAnsi="Times New Roman" w:cs="Times New Roman"/>
          <w:sz w:val="24"/>
          <w:szCs w:val="24"/>
        </w:rPr>
        <w:t>What should one be aware of when preparing for a life-long loving relationship?</w:t>
      </w:r>
    </w:p>
    <w:p>
      <w:pPr>
        <w:numPr>
          <w:ilvl w:val="0"/>
          <w:numId w:val="7"/>
        </w:numPr>
        <w:ind w:left="603" w:leftChars="150" w:hanging="288" w:hangingChars="120"/>
        <w:rPr>
          <w:rFonts w:hint="default" w:ascii="Times New Roman" w:hAnsi="Times New Roman" w:cs="Times New Roman"/>
          <w:sz w:val="24"/>
          <w:szCs w:val="24"/>
        </w:rPr>
      </w:pPr>
      <w:r>
        <w:rPr>
          <w:rFonts w:hint="default" w:ascii="Times New Roman" w:hAnsi="Times New Roman" w:cs="Times New Roman"/>
          <w:sz w:val="24"/>
          <w:szCs w:val="24"/>
        </w:rPr>
        <w:t>To avoid longing for too much intimacy.</w:t>
      </w:r>
    </w:p>
    <w:p>
      <w:pPr>
        <w:numPr>
          <w:ilvl w:val="0"/>
          <w:numId w:val="7"/>
        </w:numPr>
        <w:ind w:left="603" w:leftChars="150" w:hanging="288" w:hangingChars="120"/>
        <w:rPr>
          <w:rFonts w:hint="default" w:ascii="Times New Roman" w:hAnsi="Times New Roman" w:cs="Times New Roman"/>
          <w:sz w:val="24"/>
          <w:szCs w:val="24"/>
        </w:rPr>
      </w:pPr>
      <w:r>
        <w:rPr>
          <w:rFonts w:hint="default" w:ascii="Times New Roman" w:hAnsi="Times New Roman" w:cs="Times New Roman"/>
          <w:sz w:val="24"/>
          <w:szCs w:val="24"/>
        </w:rPr>
        <w:t>To meet some of his needs in indirect ways.</w:t>
      </w:r>
    </w:p>
    <w:p>
      <w:pPr>
        <w:numPr>
          <w:ilvl w:val="0"/>
          <w:numId w:val="7"/>
        </w:numPr>
        <w:ind w:left="603" w:leftChars="150" w:hanging="288" w:hangingChars="120"/>
        <w:rPr>
          <w:rFonts w:hint="default" w:ascii="Times New Roman" w:hAnsi="Times New Roman" w:cs="Times New Roman"/>
          <w:sz w:val="24"/>
          <w:szCs w:val="24"/>
        </w:rPr>
      </w:pPr>
      <w:r>
        <w:rPr>
          <w:rFonts w:hint="default" w:ascii="Times New Roman" w:hAnsi="Times New Roman" w:cs="Times New Roman"/>
          <w:sz w:val="24"/>
          <w:szCs w:val="24"/>
        </w:rPr>
        <w:t>To depend on himself to get his own needs met.</w:t>
      </w:r>
    </w:p>
    <w:p>
      <w:pPr>
        <w:numPr>
          <w:ilvl w:val="0"/>
          <w:numId w:val="7"/>
        </w:numPr>
        <w:ind w:left="603" w:leftChars="150" w:hanging="288" w:hangingChars="120"/>
        <w:rPr>
          <w:rFonts w:hint="default" w:ascii="Times New Roman" w:hAnsi="Times New Roman" w:cs="Times New Roman"/>
          <w:kern w:val="0"/>
          <w:sz w:val="24"/>
          <w:szCs w:val="24"/>
          <w:lang w:val="en-GB"/>
        </w:rPr>
      </w:pPr>
      <w:r>
        <w:rPr>
          <w:rFonts w:hint="default" w:ascii="Times New Roman" w:hAnsi="Times New Roman" w:cs="Times New Roman"/>
          <w:sz w:val="24"/>
          <w:szCs w:val="24"/>
        </w:rPr>
        <w:t>To ask a fr</w:t>
      </w:r>
      <w:r>
        <w:rPr>
          <w:rFonts w:hint="default" w:ascii="Times New Roman" w:hAnsi="Times New Roman" w:cs="Times New Roman"/>
          <w:kern w:val="0"/>
          <w:sz w:val="24"/>
          <w:szCs w:val="24"/>
          <w:lang w:val="en-GB"/>
        </w:rPr>
        <w:t>iend to help him find a romantic lover.</w:t>
      </w:r>
    </w:p>
    <w:p>
      <w:pPr>
        <w:rPr>
          <w:rFonts w:hint="default" w:ascii="Times New Roman" w:hAnsi="Times New Roman" w:cs="Times New Roman"/>
          <w:sz w:val="24"/>
          <w:szCs w:val="24"/>
        </w:rPr>
      </w:pPr>
    </w:p>
    <w:p>
      <w:pPr>
        <w:numPr>
          <w:ilvl w:val="0"/>
          <w:numId w:val="1"/>
        </w:numPr>
        <w:ind w:left="0" w:leftChars="0" w:firstLine="0" w:firstLineChars="0"/>
        <w:rPr>
          <w:rFonts w:hint="default" w:ascii="Times New Roman" w:hAnsi="Times New Roman" w:cs="Times New Roman"/>
          <w:sz w:val="24"/>
          <w:szCs w:val="24"/>
        </w:rPr>
      </w:pPr>
      <w:r>
        <w:rPr>
          <w:rFonts w:hint="default" w:ascii="Times New Roman" w:hAnsi="Times New Roman" w:cs="Times New Roman"/>
          <w:sz w:val="24"/>
          <w:szCs w:val="24"/>
        </w:rPr>
        <w:t xml:space="preserve">What is the main idea of the passage? </w:t>
      </w:r>
    </w:p>
    <w:p>
      <w:pPr>
        <w:rPr>
          <w:rFonts w:hint="default" w:ascii="Times New Roman" w:hAnsi="Times New Roman" w:cs="Times New Roman"/>
          <w:sz w:val="24"/>
          <w:szCs w:val="24"/>
        </w:rPr>
      </w:pPr>
      <w:r>
        <w:rPr>
          <w:rFonts w:hint="default" w:ascii="Times New Roman" w:hAnsi="Times New Roman" w:cs="Times New Roman"/>
          <w:sz w:val="24"/>
          <w:szCs w:val="24"/>
        </w:rPr>
        <w:t xml:space="preserve">   A) There is always an unequal give-and-take in mature love.</w:t>
      </w:r>
    </w:p>
    <w:p>
      <w:pPr>
        <w:ind w:firstLine="360" w:firstLineChars="150"/>
        <w:rPr>
          <w:rFonts w:hint="default" w:ascii="Times New Roman" w:hAnsi="Times New Roman" w:cs="Times New Roman"/>
          <w:sz w:val="24"/>
          <w:szCs w:val="24"/>
        </w:rPr>
      </w:pPr>
      <w:r>
        <w:rPr>
          <w:rFonts w:hint="default" w:ascii="Times New Roman" w:hAnsi="Times New Roman" w:cs="Times New Roman"/>
          <w:sz w:val="24"/>
          <w:szCs w:val="24"/>
        </w:rPr>
        <w:t>B) We shouldn’t expect romantic love to get all our needs met.</w:t>
      </w:r>
    </w:p>
    <w:p>
      <w:pPr>
        <w:rPr>
          <w:rFonts w:hint="default" w:ascii="Times New Roman" w:hAnsi="Times New Roman" w:cs="Times New Roman"/>
          <w:sz w:val="24"/>
          <w:szCs w:val="24"/>
        </w:rPr>
      </w:pPr>
      <w:r>
        <w:rPr>
          <w:rFonts w:hint="default" w:ascii="Times New Roman" w:hAnsi="Times New Roman" w:cs="Times New Roman"/>
          <w:sz w:val="24"/>
          <w:szCs w:val="24"/>
        </w:rPr>
        <w:t xml:space="preserve">   C) It’s a wrong belief that we should enjoy the excitement of a new relationship.</w:t>
      </w:r>
    </w:p>
    <w:p>
      <w:pPr>
        <w:rPr>
          <w:rFonts w:hint="default" w:ascii="Times New Roman" w:hAnsi="Times New Roman" w:cs="Times New Roman"/>
          <w:sz w:val="24"/>
          <w:szCs w:val="24"/>
        </w:rPr>
      </w:pPr>
      <w:r>
        <w:rPr>
          <w:rFonts w:hint="default" w:ascii="Times New Roman" w:hAnsi="Times New Roman" w:cs="Times New Roman"/>
          <w:sz w:val="24"/>
          <w:szCs w:val="24"/>
        </w:rPr>
        <w:t xml:space="preserve">   D) It is natural to derive satisfaction from watching our loved ones grow and thrive.</w:t>
      </w:r>
    </w:p>
    <w:p>
      <w:pPr>
        <w:tabs>
          <w:tab w:val="left" w:pos="405"/>
          <w:tab w:val="left" w:pos="6237"/>
          <w:tab w:val="left" w:pos="8364"/>
          <w:tab w:val="left" w:pos="8505"/>
        </w:tabs>
        <w:ind w:right="510"/>
        <w:rPr>
          <w:sz w:val="24"/>
        </w:rPr>
      </w:pPr>
    </w:p>
    <w:p>
      <w:pPr>
        <w:widowControl/>
        <w:spacing w:line="360" w:lineRule="exact"/>
        <w:ind w:left="1"/>
        <w:rPr>
          <w:b/>
          <w:bCs/>
          <w:color w:val="000000"/>
          <w:kern w:val="0"/>
          <w:sz w:val="24"/>
        </w:rPr>
      </w:pPr>
    </w:p>
    <w:p>
      <w:pPr>
        <w:widowControl/>
        <w:spacing w:line="360" w:lineRule="exact"/>
        <w:rPr>
          <w:b/>
          <w:bCs/>
          <w:i/>
          <w:color w:val="000000"/>
          <w:kern w:val="0"/>
          <w:sz w:val="24"/>
        </w:rPr>
      </w:pPr>
      <w:r>
        <w:rPr>
          <w:b/>
          <w:bCs/>
          <w:i/>
          <w:color w:val="000000"/>
          <w:kern w:val="0"/>
          <w:sz w:val="24"/>
        </w:rPr>
        <w:t xml:space="preserve">Passage </w:t>
      </w:r>
      <w:r>
        <w:rPr>
          <w:rFonts w:hint="eastAsia"/>
          <w:b/>
          <w:bCs/>
          <w:i/>
          <w:color w:val="000000"/>
          <w:kern w:val="0"/>
          <w:sz w:val="24"/>
        </w:rPr>
        <w:t>Four</w:t>
      </w:r>
    </w:p>
    <w:p>
      <w:pPr>
        <w:spacing w:line="360" w:lineRule="exact"/>
        <w:ind w:firstLine="480" w:firstLineChars="200"/>
        <w:rPr>
          <w:sz w:val="24"/>
        </w:rPr>
      </w:pPr>
      <w:r>
        <w:rPr>
          <w:sz w:val="24"/>
        </w:rPr>
        <w:t>Just as there are teachers who simply go through the motions and drag us through the material in order to complete a required course, there are companies and jobs and bosses that do the same. That doesn’t mean you have to live with it. Avoid those fear-run workplaces. Quit those jobs. Ask your friends about where they work, or about companies they’ve read about or heard about where passion, excitement, and human energy are valued above all else. In those places, you will find that fear is not primary motivator for getting to results.</w:t>
      </w:r>
    </w:p>
    <w:p>
      <w:pPr>
        <w:spacing w:line="360" w:lineRule="exact"/>
        <w:ind w:firstLine="480" w:firstLineChars="200"/>
        <w:rPr>
          <w:sz w:val="24"/>
        </w:rPr>
      </w:pPr>
      <w:r>
        <w:rPr>
          <w:sz w:val="24"/>
        </w:rPr>
        <w:t>Although I’ve found that most organizations do not focus on their culture</w:t>
      </w:r>
      <w:r>
        <w:rPr>
          <w:rFonts w:hint="eastAsia"/>
          <w:sz w:val="24"/>
        </w:rPr>
        <w:t xml:space="preserve">, </w:t>
      </w:r>
      <w:r>
        <w:rPr>
          <w:sz w:val="24"/>
        </w:rPr>
        <w:t xml:space="preserve">there are also a significant number of companies who are quite </w:t>
      </w:r>
      <w:r>
        <w:rPr>
          <w:rFonts w:hint="eastAsia"/>
          <w:sz w:val="24"/>
        </w:rPr>
        <w:t xml:space="preserve">clear </w:t>
      </w:r>
      <w:r>
        <w:rPr>
          <w:sz w:val="24"/>
        </w:rPr>
        <w:t>about what they are trying to achieve. Those companies have a mission and a purpose in what they do. The people who work there are focused not on themselves, but on those they serve. They are working on something much bigger than themselves. I learned to love my job by connecting it to joy: joy for our customers, joy for the end users of our products, joy for my team, and personal joy in what we were doing.</w:t>
      </w:r>
    </w:p>
    <w:p>
      <w:pPr>
        <w:spacing w:line="360" w:lineRule="exact"/>
        <w:ind w:firstLine="480" w:firstLineChars="200"/>
        <w:rPr>
          <w:sz w:val="24"/>
        </w:rPr>
      </w:pPr>
      <w:r>
        <w:rPr>
          <w:sz w:val="24"/>
        </w:rPr>
        <w:t xml:space="preserve">Many believe this kind of mission focus can only occur in the non-profit world. </w:t>
      </w:r>
      <w:r>
        <w:rPr>
          <w:sz w:val="24"/>
          <w:u w:val="single"/>
        </w:rPr>
        <w:t>This couldn’t be further from the truth</w:t>
      </w:r>
      <w:r>
        <w:rPr>
          <w:sz w:val="24"/>
        </w:rPr>
        <w:t>. There are successful purpose-driven private and public corporations, large and small. They are still rare, though, so it won’t necessarily be easy to find them, but it is worth your time to pursue this search. Some of you will be inclined to do what I ultimately did and start your own firm, with its own mission and purpose. Entrepreneurship for me was the enabler of a noble yet selfish pursuit: I wanted to create a company that I loved. I created my own fulfilling job, but it would only be fulfilling to me if it were also rewarding for those who worked around me.</w:t>
      </w:r>
    </w:p>
    <w:p>
      <w:pPr>
        <w:spacing w:line="360" w:lineRule="exact"/>
        <w:ind w:firstLine="480" w:firstLineChars="200"/>
        <w:rPr>
          <w:sz w:val="24"/>
        </w:rPr>
      </w:pPr>
      <w:r>
        <w:rPr>
          <w:sz w:val="24"/>
        </w:rPr>
        <w:t xml:space="preserve">To learn to love your job, it’s important to find a job where learning is a requirement to success. Learning </w:t>
      </w:r>
      <w:r>
        <w:rPr>
          <w:rFonts w:hint="eastAsia"/>
          <w:sz w:val="24"/>
        </w:rPr>
        <w:t>produce</w:t>
      </w:r>
      <w:r>
        <w:rPr>
          <w:sz w:val="24"/>
        </w:rPr>
        <w:t>s joy, regardless of the industry you’re in. Become a student again. Read books, study organizations, and stretch yourself to try new things. If you are in a technical or a support role, volunteer for sales support assignments and watch how your company interacts with its customers. Sign up for trade show booth duty and learn what others in the world are seeking from firms like yours. Learn to present in front of others. Sign up to speak at conferences, and then go listen to other speakers. Find the ideas, the people and the companies that inspire you.</w:t>
      </w:r>
    </w:p>
    <w:p>
      <w:pPr>
        <w:spacing w:line="360" w:lineRule="exact"/>
        <w:ind w:firstLine="480" w:firstLineChars="200"/>
        <w:rPr>
          <w:sz w:val="24"/>
        </w:rPr>
      </w:pPr>
    </w:p>
    <w:p>
      <w:pPr>
        <w:tabs>
          <w:tab w:val="left" w:pos="284"/>
        </w:tabs>
        <w:spacing w:beforeLines="50"/>
        <w:ind w:right="-23"/>
        <w:rPr>
          <w:sz w:val="24"/>
        </w:rPr>
      </w:pPr>
      <w:r>
        <w:rPr>
          <w:rFonts w:hint="eastAsia"/>
          <w:sz w:val="24"/>
        </w:rPr>
        <w:t>36</w:t>
      </w:r>
      <w:r>
        <w:rPr>
          <w:rFonts w:eastAsia="Times New Roman"/>
          <w:sz w:val="24"/>
        </w:rPr>
        <w:t>.</w:t>
      </w:r>
      <w:r>
        <w:rPr>
          <w:rFonts w:hint="eastAsia"/>
          <w:sz w:val="24"/>
        </w:rPr>
        <w:tab/>
      </w:r>
      <w:r>
        <w:rPr>
          <w:sz w:val="24"/>
        </w:rPr>
        <w:t>The</w:t>
      </w:r>
      <w:r>
        <w:rPr>
          <w:rFonts w:hint="eastAsia"/>
          <w:sz w:val="24"/>
        </w:rPr>
        <w:t xml:space="preserve"> author</w:t>
      </w:r>
      <w:r>
        <w:rPr>
          <w:sz w:val="24"/>
        </w:rPr>
        <w:t>’</w:t>
      </w:r>
      <w:r>
        <w:rPr>
          <w:rFonts w:hint="eastAsia"/>
          <w:sz w:val="24"/>
        </w:rPr>
        <w:t>s purpose in using teachers as an example is to __________.</w:t>
      </w:r>
    </w:p>
    <w:p>
      <w:pPr>
        <w:tabs>
          <w:tab w:val="left" w:pos="284"/>
        </w:tabs>
        <w:ind w:right="-427"/>
        <w:rPr>
          <w:sz w:val="24"/>
        </w:rPr>
      </w:pPr>
      <w:r>
        <w:rPr>
          <w:rFonts w:hint="eastAsia"/>
          <w:sz w:val="24"/>
        </w:rPr>
        <w:t xml:space="preserve">   </w:t>
      </w:r>
      <w:r>
        <w:rPr>
          <w:rFonts w:hint="eastAsia"/>
          <w:sz w:val="24"/>
        </w:rPr>
        <w:tab/>
      </w:r>
      <w:r>
        <w:rPr>
          <w:rFonts w:eastAsia="Times New Roman"/>
          <w:sz w:val="24"/>
        </w:rPr>
        <w:t>A)</w:t>
      </w:r>
      <w:r>
        <w:rPr>
          <w:rFonts w:hint="eastAsia"/>
          <w:sz w:val="24"/>
        </w:rPr>
        <w:t xml:space="preserve"> emphasize the value of commitment</w:t>
      </w:r>
      <w:r>
        <w:rPr>
          <w:rFonts w:hint="eastAsia"/>
          <w:sz w:val="24"/>
        </w:rPr>
        <w:tab/>
      </w:r>
      <w:r>
        <w:rPr>
          <w:rFonts w:hint="eastAsia"/>
          <w:sz w:val="24"/>
        </w:rPr>
        <w:tab/>
      </w:r>
      <w:r>
        <w:rPr>
          <w:rFonts w:hint="eastAsia"/>
          <w:sz w:val="24"/>
        </w:rPr>
        <w:tab/>
      </w:r>
    </w:p>
    <w:p>
      <w:pPr>
        <w:tabs>
          <w:tab w:val="left" w:pos="284"/>
        </w:tabs>
        <w:ind w:right="-427" w:firstLine="480" w:firstLineChars="200"/>
        <w:rPr>
          <w:sz w:val="24"/>
        </w:rPr>
      </w:pPr>
      <w:r>
        <w:rPr>
          <w:rFonts w:eastAsia="Times New Roman"/>
          <w:sz w:val="24"/>
        </w:rPr>
        <w:t>B)</w:t>
      </w:r>
      <w:r>
        <w:rPr>
          <w:rFonts w:hint="eastAsia"/>
          <w:sz w:val="24"/>
        </w:rPr>
        <w:t xml:space="preserve"> show concern for bad work performance</w:t>
      </w:r>
    </w:p>
    <w:p>
      <w:pPr>
        <w:tabs>
          <w:tab w:val="left" w:pos="284"/>
        </w:tabs>
        <w:ind w:right="-143"/>
        <w:rPr>
          <w:sz w:val="24"/>
        </w:rPr>
      </w:pPr>
      <w:r>
        <w:rPr>
          <w:rFonts w:hint="eastAsia"/>
          <w:sz w:val="24"/>
        </w:rPr>
        <w:t xml:space="preserve">   </w:t>
      </w:r>
      <w:r>
        <w:rPr>
          <w:rFonts w:hint="eastAsia"/>
          <w:sz w:val="24"/>
        </w:rPr>
        <w:tab/>
      </w:r>
      <w:r>
        <w:rPr>
          <w:rFonts w:eastAsia="Times New Roman"/>
          <w:sz w:val="24"/>
        </w:rPr>
        <w:t>C)</w:t>
      </w:r>
      <w:r>
        <w:rPr>
          <w:rFonts w:hint="eastAsia"/>
          <w:sz w:val="24"/>
        </w:rPr>
        <w:t xml:space="preserve"> point out the importance of job training</w:t>
      </w:r>
      <w:r>
        <w:rPr>
          <w:rFonts w:eastAsia="Times New Roman"/>
          <w:sz w:val="24"/>
        </w:rPr>
        <w:t xml:space="preserve"> </w:t>
      </w:r>
      <w:r>
        <w:rPr>
          <w:rFonts w:hint="eastAsia"/>
          <w:sz w:val="24"/>
        </w:rPr>
        <w:tab/>
      </w:r>
      <w:r>
        <w:rPr>
          <w:rFonts w:hint="eastAsia"/>
          <w:sz w:val="24"/>
        </w:rPr>
        <w:tab/>
      </w:r>
    </w:p>
    <w:p>
      <w:pPr>
        <w:tabs>
          <w:tab w:val="left" w:pos="284"/>
        </w:tabs>
        <w:ind w:right="-143" w:firstLine="480" w:firstLineChars="200"/>
        <w:rPr>
          <w:sz w:val="24"/>
        </w:rPr>
      </w:pPr>
      <w:r>
        <w:rPr>
          <w:rFonts w:eastAsia="Times New Roman"/>
          <w:sz w:val="24"/>
        </w:rPr>
        <w:t>D)</w:t>
      </w:r>
      <w:r>
        <w:rPr>
          <w:rFonts w:hint="eastAsia"/>
          <w:sz w:val="24"/>
        </w:rPr>
        <w:t xml:space="preserve"> argue against fear-run workplaces</w:t>
      </w:r>
    </w:p>
    <w:p>
      <w:pPr>
        <w:tabs>
          <w:tab w:val="left" w:pos="284"/>
        </w:tabs>
        <w:ind w:right="-143"/>
        <w:rPr>
          <w:sz w:val="24"/>
        </w:rPr>
      </w:pPr>
    </w:p>
    <w:p>
      <w:pPr>
        <w:tabs>
          <w:tab w:val="left" w:pos="284"/>
        </w:tabs>
        <w:ind w:right="-20"/>
        <w:rPr>
          <w:sz w:val="24"/>
        </w:rPr>
      </w:pPr>
      <w:r>
        <w:rPr>
          <w:rFonts w:hint="eastAsia"/>
          <w:sz w:val="24"/>
        </w:rPr>
        <w:t>37</w:t>
      </w:r>
      <w:r>
        <w:rPr>
          <w:rFonts w:eastAsia="Times New Roman"/>
          <w:sz w:val="24"/>
        </w:rPr>
        <w:t>.</w:t>
      </w:r>
      <w:r>
        <w:rPr>
          <w:rFonts w:hint="eastAsia"/>
          <w:spacing w:val="-4"/>
          <w:sz w:val="24"/>
        </w:rPr>
        <w:tab/>
      </w:r>
      <w:r>
        <w:rPr>
          <w:rFonts w:hint="eastAsia"/>
          <w:spacing w:val="-4"/>
          <w:sz w:val="24"/>
        </w:rPr>
        <w:t>The author favors companies that __________.</w:t>
      </w:r>
    </w:p>
    <w:p>
      <w:pPr>
        <w:tabs>
          <w:tab w:val="left" w:pos="284"/>
        </w:tabs>
        <w:ind w:right="-20"/>
        <w:rPr>
          <w:sz w:val="24"/>
        </w:rPr>
      </w:pPr>
      <w:r>
        <w:rPr>
          <w:rFonts w:hint="eastAsia"/>
          <w:sz w:val="24"/>
        </w:rPr>
        <w:t xml:space="preserve">   </w:t>
      </w:r>
      <w:r>
        <w:rPr>
          <w:rFonts w:eastAsia="Times New Roman"/>
          <w:sz w:val="24"/>
        </w:rPr>
        <w:t>A)</w:t>
      </w:r>
      <w:r>
        <w:rPr>
          <w:rFonts w:hint="eastAsia"/>
          <w:sz w:val="24"/>
        </w:rPr>
        <w:t xml:space="preserve"> are big and ambitious   </w:t>
      </w:r>
      <w:r>
        <w:rPr>
          <w:rFonts w:hint="eastAsia"/>
          <w:sz w:val="24"/>
        </w:rPr>
        <w:tab/>
      </w:r>
      <w:r>
        <w:rPr>
          <w:rFonts w:hint="eastAsia"/>
          <w:sz w:val="24"/>
        </w:rPr>
        <w:tab/>
      </w:r>
      <w:r>
        <w:rPr>
          <w:rFonts w:hint="eastAsia"/>
          <w:sz w:val="24"/>
        </w:rPr>
        <w:tab/>
      </w:r>
      <w:r>
        <w:rPr>
          <w:rFonts w:hint="eastAsia"/>
          <w:sz w:val="24"/>
        </w:rPr>
        <w:tab/>
      </w:r>
      <w:r>
        <w:rPr>
          <w:rFonts w:hint="eastAsia"/>
          <w:sz w:val="24"/>
        </w:rPr>
        <w:tab/>
      </w:r>
      <w:r>
        <w:rPr>
          <w:rFonts w:eastAsia="Times New Roman"/>
          <w:sz w:val="24"/>
        </w:rPr>
        <w:t>B)</w:t>
      </w:r>
      <w:r>
        <w:rPr>
          <w:rFonts w:hint="eastAsia"/>
          <w:sz w:val="24"/>
        </w:rPr>
        <w:t xml:space="preserve"> are customer-oriented</w:t>
      </w:r>
    </w:p>
    <w:p>
      <w:pPr>
        <w:tabs>
          <w:tab w:val="left" w:pos="284"/>
        </w:tabs>
        <w:ind w:right="-20"/>
        <w:rPr>
          <w:sz w:val="24"/>
        </w:rPr>
      </w:pPr>
      <w:r>
        <w:rPr>
          <w:rFonts w:hint="eastAsia"/>
          <w:sz w:val="24"/>
        </w:rPr>
        <w:t xml:space="preserve">   </w:t>
      </w:r>
      <w:r>
        <w:rPr>
          <w:rFonts w:eastAsia="Times New Roman"/>
          <w:sz w:val="24"/>
        </w:rPr>
        <w:t>C)</w:t>
      </w:r>
      <w:r>
        <w:rPr>
          <w:rFonts w:hint="eastAsia"/>
          <w:sz w:val="24"/>
        </w:rPr>
        <w:t xml:space="preserve"> motivate employees with rewards   </w:t>
      </w:r>
      <w:r>
        <w:rPr>
          <w:rFonts w:hint="eastAsia"/>
          <w:sz w:val="24"/>
        </w:rPr>
        <w:tab/>
      </w:r>
      <w:r>
        <w:rPr>
          <w:rFonts w:hint="eastAsia"/>
          <w:sz w:val="24"/>
        </w:rPr>
        <w:tab/>
      </w:r>
      <w:r>
        <w:rPr>
          <w:rFonts w:eastAsia="Times New Roman"/>
          <w:sz w:val="24"/>
        </w:rPr>
        <w:t>D)</w:t>
      </w:r>
      <w:r>
        <w:rPr>
          <w:rFonts w:hint="eastAsia"/>
          <w:sz w:val="24"/>
        </w:rPr>
        <w:t xml:space="preserve"> focus on their self-image</w:t>
      </w:r>
    </w:p>
    <w:p>
      <w:pPr>
        <w:tabs>
          <w:tab w:val="left" w:pos="284"/>
        </w:tabs>
        <w:ind w:right="-20"/>
        <w:rPr>
          <w:sz w:val="24"/>
        </w:rPr>
      </w:pPr>
    </w:p>
    <w:p>
      <w:pPr>
        <w:tabs>
          <w:tab w:val="left" w:pos="284"/>
        </w:tabs>
        <w:ind w:left="324" w:right="-20" w:hanging="324" w:hangingChars="135"/>
        <w:rPr>
          <w:sz w:val="24"/>
        </w:rPr>
      </w:pPr>
      <w:r>
        <w:rPr>
          <w:rFonts w:hint="eastAsia"/>
          <w:sz w:val="24"/>
        </w:rPr>
        <w:t>38</w:t>
      </w:r>
      <w:r>
        <w:rPr>
          <w:rFonts w:eastAsia="Times New Roman"/>
          <w:sz w:val="24"/>
        </w:rPr>
        <w:t>.</w:t>
      </w:r>
      <w:r>
        <w:rPr>
          <w:rFonts w:eastAsia="Times New Roman"/>
          <w:spacing w:val="-4"/>
          <w:sz w:val="24"/>
        </w:rPr>
        <w:t xml:space="preserve"> </w:t>
      </w:r>
      <w:r>
        <w:rPr>
          <w:rFonts w:hint="eastAsia"/>
          <w:spacing w:val="-2"/>
          <w:sz w:val="24"/>
        </w:rPr>
        <w:t xml:space="preserve">By </w:t>
      </w:r>
      <w:r>
        <w:rPr>
          <w:spacing w:val="-2"/>
          <w:sz w:val="24"/>
        </w:rPr>
        <w:t>“</w:t>
      </w:r>
      <w:r>
        <w:rPr>
          <w:sz w:val="24"/>
        </w:rPr>
        <w:t>This couldn’t be further from the truth”</w:t>
      </w:r>
      <w:r>
        <w:rPr>
          <w:rFonts w:hint="eastAsia"/>
          <w:sz w:val="24"/>
        </w:rPr>
        <w:t xml:space="preserve"> (Line 2, Para. 3), the author means he thinks __________. </w:t>
      </w:r>
    </w:p>
    <w:p>
      <w:pPr>
        <w:tabs>
          <w:tab w:val="left" w:pos="284"/>
        </w:tabs>
        <w:ind w:right="-20"/>
        <w:rPr>
          <w:sz w:val="24"/>
        </w:rPr>
      </w:pPr>
      <w:r>
        <w:rPr>
          <w:rFonts w:hint="eastAsia"/>
          <w:sz w:val="24"/>
        </w:rPr>
        <w:t xml:space="preserve">   </w:t>
      </w:r>
      <w:r>
        <w:rPr>
          <w:rFonts w:eastAsia="Times New Roman"/>
          <w:sz w:val="24"/>
        </w:rPr>
        <w:t>A)</w:t>
      </w:r>
      <w:r>
        <w:rPr>
          <w:rFonts w:hint="eastAsia"/>
          <w:sz w:val="24"/>
        </w:rPr>
        <w:t xml:space="preserve"> the non-profit world has hidden rules</w:t>
      </w:r>
    </w:p>
    <w:p>
      <w:pPr>
        <w:tabs>
          <w:tab w:val="left" w:pos="284"/>
        </w:tabs>
        <w:ind w:right="-20" w:firstLine="360" w:firstLineChars="150"/>
        <w:rPr>
          <w:sz w:val="24"/>
        </w:rPr>
      </w:pPr>
      <w:r>
        <w:rPr>
          <w:rFonts w:eastAsia="Times New Roman"/>
          <w:sz w:val="24"/>
        </w:rPr>
        <w:t>B)</w:t>
      </w:r>
      <w:r>
        <w:rPr>
          <w:rFonts w:hint="eastAsia"/>
          <w:sz w:val="24"/>
        </w:rPr>
        <w:t xml:space="preserve"> a mission tells truth about a company</w:t>
      </w:r>
    </w:p>
    <w:p>
      <w:pPr>
        <w:tabs>
          <w:tab w:val="left" w:pos="284"/>
        </w:tabs>
        <w:ind w:right="-20"/>
        <w:rPr>
          <w:sz w:val="24"/>
        </w:rPr>
      </w:pPr>
      <w:r>
        <w:rPr>
          <w:rFonts w:hint="eastAsia"/>
          <w:sz w:val="24"/>
        </w:rPr>
        <w:t xml:space="preserve">   </w:t>
      </w:r>
      <w:r>
        <w:rPr>
          <w:rFonts w:eastAsia="Times New Roman"/>
          <w:sz w:val="24"/>
        </w:rPr>
        <w:t>C)</w:t>
      </w:r>
      <w:r>
        <w:rPr>
          <w:rFonts w:hint="eastAsia"/>
          <w:sz w:val="24"/>
        </w:rPr>
        <w:t xml:space="preserve"> the statement is absolutely false</w:t>
      </w:r>
      <w:r>
        <w:rPr>
          <w:rFonts w:hint="eastAsia"/>
          <w:sz w:val="24"/>
        </w:rPr>
        <w:tab/>
      </w:r>
      <w:r>
        <w:rPr>
          <w:rFonts w:hint="eastAsia"/>
          <w:sz w:val="24"/>
        </w:rPr>
        <w:tab/>
      </w:r>
      <w:r>
        <w:rPr>
          <w:rFonts w:hint="eastAsia"/>
          <w:sz w:val="24"/>
        </w:rPr>
        <w:tab/>
      </w:r>
      <w:r>
        <w:rPr>
          <w:rFonts w:hint="eastAsia"/>
          <w:sz w:val="24"/>
        </w:rPr>
        <w:tab/>
      </w:r>
    </w:p>
    <w:p>
      <w:pPr>
        <w:tabs>
          <w:tab w:val="left" w:pos="284"/>
        </w:tabs>
        <w:ind w:right="-20" w:firstLine="360" w:firstLineChars="150"/>
        <w:rPr>
          <w:sz w:val="24"/>
        </w:rPr>
      </w:pPr>
      <w:r>
        <w:rPr>
          <w:rFonts w:eastAsia="Times New Roman"/>
          <w:sz w:val="24"/>
        </w:rPr>
        <w:t>D)</w:t>
      </w:r>
      <w:r>
        <w:rPr>
          <w:rFonts w:hint="eastAsia"/>
          <w:sz w:val="24"/>
        </w:rPr>
        <w:t xml:space="preserve"> a company truly goes after profits</w:t>
      </w:r>
    </w:p>
    <w:p>
      <w:pPr>
        <w:tabs>
          <w:tab w:val="left" w:pos="284"/>
        </w:tabs>
        <w:ind w:right="-20"/>
        <w:rPr>
          <w:sz w:val="24"/>
        </w:rPr>
      </w:pPr>
    </w:p>
    <w:p>
      <w:pPr>
        <w:tabs>
          <w:tab w:val="left" w:pos="284"/>
        </w:tabs>
        <w:ind w:right="-20"/>
        <w:rPr>
          <w:sz w:val="24"/>
        </w:rPr>
      </w:pPr>
      <w:r>
        <w:rPr>
          <w:rFonts w:hint="eastAsia"/>
          <w:sz w:val="24"/>
        </w:rPr>
        <w:t>39</w:t>
      </w:r>
      <w:r>
        <w:rPr>
          <w:rFonts w:eastAsia="Times New Roman"/>
          <w:sz w:val="24"/>
        </w:rPr>
        <w:t>.</w:t>
      </w:r>
      <w:r>
        <w:rPr>
          <w:rFonts w:hint="eastAsia"/>
          <w:sz w:val="24"/>
        </w:rPr>
        <w:tab/>
      </w:r>
      <w:r>
        <w:rPr>
          <w:rFonts w:hint="eastAsia"/>
          <w:sz w:val="24"/>
        </w:rPr>
        <w:t>What do we learn about the author</w:t>
      </w:r>
      <w:r>
        <w:rPr>
          <w:sz w:val="24"/>
        </w:rPr>
        <w:t>’</w:t>
      </w:r>
      <w:r>
        <w:rPr>
          <w:rFonts w:hint="eastAsia"/>
          <w:sz w:val="24"/>
        </w:rPr>
        <w:t xml:space="preserve">s joy for his job?  </w:t>
      </w:r>
    </w:p>
    <w:p>
      <w:pPr>
        <w:tabs>
          <w:tab w:val="left" w:pos="284"/>
        </w:tabs>
        <w:ind w:right="-20"/>
        <w:rPr>
          <w:sz w:val="24"/>
        </w:rPr>
      </w:pPr>
      <w:r>
        <w:rPr>
          <w:rFonts w:hint="eastAsia"/>
          <w:sz w:val="24"/>
        </w:rPr>
        <w:t xml:space="preserve">   </w:t>
      </w:r>
      <w:r>
        <w:rPr>
          <w:rFonts w:eastAsia="Times New Roman"/>
          <w:sz w:val="24"/>
        </w:rPr>
        <w:t>A)</w:t>
      </w:r>
      <w:r>
        <w:rPr>
          <w:rFonts w:hint="eastAsia"/>
          <w:sz w:val="24"/>
        </w:rPr>
        <w:t xml:space="preserve"> It depends largely on his free will and selfish pursuit. </w:t>
      </w:r>
      <w:r>
        <w:rPr>
          <w:rFonts w:hint="eastAsia"/>
          <w:sz w:val="24"/>
        </w:rPr>
        <w:tab/>
      </w:r>
      <w:r>
        <w:rPr>
          <w:rFonts w:hint="eastAsia"/>
          <w:sz w:val="24"/>
        </w:rPr>
        <w:tab/>
      </w:r>
    </w:p>
    <w:p>
      <w:pPr>
        <w:tabs>
          <w:tab w:val="left" w:pos="284"/>
        </w:tabs>
        <w:ind w:right="-20"/>
        <w:rPr>
          <w:sz w:val="24"/>
        </w:rPr>
      </w:pPr>
      <w:r>
        <w:rPr>
          <w:rFonts w:hint="eastAsia"/>
          <w:sz w:val="24"/>
        </w:rPr>
        <w:t xml:space="preserve">   </w:t>
      </w:r>
      <w:r>
        <w:rPr>
          <w:rFonts w:eastAsia="Times New Roman"/>
          <w:sz w:val="24"/>
        </w:rPr>
        <w:t>B)</w:t>
      </w:r>
      <w:r>
        <w:rPr>
          <w:rFonts w:hint="eastAsia"/>
          <w:sz w:val="24"/>
        </w:rPr>
        <w:t xml:space="preserve"> It comes from the satisfaction of people in his company. </w:t>
      </w:r>
    </w:p>
    <w:p>
      <w:pPr>
        <w:tabs>
          <w:tab w:val="left" w:pos="284"/>
        </w:tabs>
        <w:ind w:right="1077"/>
        <w:rPr>
          <w:sz w:val="24"/>
        </w:rPr>
      </w:pPr>
      <w:r>
        <w:rPr>
          <w:rFonts w:hint="eastAsia"/>
          <w:sz w:val="24"/>
        </w:rPr>
        <w:t xml:space="preserve">   </w:t>
      </w:r>
      <w:r>
        <w:rPr>
          <w:rFonts w:eastAsia="Times New Roman"/>
          <w:sz w:val="24"/>
        </w:rPr>
        <w:t>C)</w:t>
      </w:r>
      <w:r>
        <w:rPr>
          <w:rFonts w:hint="eastAsia"/>
          <w:sz w:val="24"/>
        </w:rPr>
        <w:t xml:space="preserve"> It enables him to inspire people working around him</w:t>
      </w:r>
      <w:r>
        <w:rPr>
          <w:rFonts w:eastAsia="Times New Roman"/>
          <w:sz w:val="24"/>
        </w:rPr>
        <w:t xml:space="preserve">. </w:t>
      </w:r>
      <w:r>
        <w:rPr>
          <w:rFonts w:hint="eastAsia"/>
          <w:sz w:val="24"/>
        </w:rPr>
        <w:tab/>
      </w:r>
    </w:p>
    <w:p>
      <w:pPr>
        <w:tabs>
          <w:tab w:val="left" w:pos="284"/>
        </w:tabs>
        <w:ind w:right="1077"/>
        <w:rPr>
          <w:rFonts w:eastAsiaTheme="minorEastAsia"/>
          <w:sz w:val="24"/>
        </w:rPr>
      </w:pPr>
      <w:r>
        <w:rPr>
          <w:rFonts w:hint="eastAsia"/>
          <w:sz w:val="24"/>
        </w:rPr>
        <w:t xml:space="preserve">   </w:t>
      </w:r>
      <w:r>
        <w:rPr>
          <w:rFonts w:eastAsia="Times New Roman"/>
          <w:sz w:val="24"/>
        </w:rPr>
        <w:t>D)</w:t>
      </w:r>
      <w:r>
        <w:rPr>
          <w:rFonts w:hint="eastAsia"/>
          <w:sz w:val="24"/>
        </w:rPr>
        <w:t xml:space="preserve"> It is based on his own firm belief in his business skills</w:t>
      </w:r>
      <w:r>
        <w:rPr>
          <w:rFonts w:eastAsia="Times New Roman"/>
          <w:sz w:val="24"/>
        </w:rPr>
        <w:t>.</w:t>
      </w:r>
    </w:p>
    <w:p>
      <w:pPr>
        <w:tabs>
          <w:tab w:val="left" w:pos="284"/>
        </w:tabs>
        <w:ind w:right="1077"/>
        <w:rPr>
          <w:rFonts w:eastAsiaTheme="minorEastAsia"/>
          <w:sz w:val="24"/>
        </w:rPr>
      </w:pPr>
    </w:p>
    <w:p>
      <w:pPr>
        <w:tabs>
          <w:tab w:val="left" w:pos="284"/>
        </w:tabs>
        <w:ind w:right="-20"/>
        <w:rPr>
          <w:spacing w:val="-2"/>
          <w:sz w:val="24"/>
        </w:rPr>
      </w:pPr>
      <w:r>
        <w:rPr>
          <w:rFonts w:hint="eastAsia"/>
          <w:sz w:val="24"/>
        </w:rPr>
        <w:t>40</w:t>
      </w:r>
      <w:r>
        <w:rPr>
          <w:sz w:val="24"/>
        </w:rPr>
        <w:t>.</w:t>
      </w:r>
      <w:r>
        <w:rPr>
          <w:rFonts w:hint="eastAsia"/>
          <w:spacing w:val="-2"/>
          <w:sz w:val="24"/>
        </w:rPr>
        <w:tab/>
      </w:r>
      <w:r>
        <w:rPr>
          <w:rFonts w:hint="eastAsia"/>
          <w:spacing w:val="-2"/>
          <w:sz w:val="24"/>
        </w:rPr>
        <w:t>What suggestion does the author make at the end of the passage?</w:t>
      </w:r>
    </w:p>
    <w:p>
      <w:pPr>
        <w:tabs>
          <w:tab w:val="left" w:pos="284"/>
        </w:tabs>
        <w:ind w:left="590" w:right="-20" w:hanging="590" w:hangingChars="250"/>
        <w:rPr>
          <w:spacing w:val="-2"/>
          <w:sz w:val="24"/>
        </w:rPr>
      </w:pPr>
      <w:r>
        <w:rPr>
          <w:rFonts w:hint="eastAsia"/>
          <w:spacing w:val="-2"/>
          <w:sz w:val="24"/>
        </w:rPr>
        <w:t xml:space="preserve">    </w:t>
      </w:r>
      <w:r>
        <w:rPr>
          <w:spacing w:val="-2"/>
          <w:sz w:val="24"/>
        </w:rPr>
        <w:t xml:space="preserve">A) </w:t>
      </w:r>
      <w:r>
        <w:rPr>
          <w:rFonts w:hint="eastAsia"/>
          <w:spacing w:val="-2"/>
          <w:sz w:val="24"/>
        </w:rPr>
        <w:t>Seize opportunities to learn on the job.</w:t>
      </w:r>
      <w:r>
        <w:rPr>
          <w:spacing w:val="-2"/>
          <w:sz w:val="24"/>
        </w:rPr>
        <w:t xml:space="preserve">        </w:t>
      </w:r>
      <w:r>
        <w:rPr>
          <w:spacing w:val="-2"/>
          <w:sz w:val="24"/>
        </w:rPr>
        <w:tab/>
      </w:r>
    </w:p>
    <w:p>
      <w:pPr>
        <w:tabs>
          <w:tab w:val="left" w:pos="284"/>
        </w:tabs>
        <w:ind w:left="588" w:leftChars="224" w:right="-20" w:hanging="118" w:hangingChars="50"/>
        <w:rPr>
          <w:spacing w:val="-2"/>
          <w:sz w:val="24"/>
        </w:rPr>
      </w:pPr>
      <w:r>
        <w:rPr>
          <w:spacing w:val="-2"/>
          <w:sz w:val="24"/>
        </w:rPr>
        <w:t>B)</w:t>
      </w:r>
      <w:r>
        <w:rPr>
          <w:rFonts w:hint="eastAsia"/>
          <w:spacing w:val="-2"/>
          <w:sz w:val="24"/>
        </w:rPr>
        <w:t xml:space="preserve"> Play a variety of roles to be successful.</w:t>
      </w:r>
      <w:r>
        <w:rPr>
          <w:spacing w:val="-2"/>
          <w:sz w:val="24"/>
        </w:rPr>
        <w:t xml:space="preserve"> </w:t>
      </w:r>
    </w:p>
    <w:p>
      <w:pPr>
        <w:tabs>
          <w:tab w:val="left" w:pos="284"/>
        </w:tabs>
        <w:ind w:right="-20"/>
        <w:rPr>
          <w:spacing w:val="-2"/>
          <w:sz w:val="24"/>
        </w:rPr>
      </w:pPr>
      <w:r>
        <w:rPr>
          <w:rFonts w:hint="eastAsia"/>
          <w:spacing w:val="-2"/>
          <w:sz w:val="24"/>
        </w:rPr>
        <w:t xml:space="preserve">    </w:t>
      </w:r>
      <w:r>
        <w:rPr>
          <w:spacing w:val="-2"/>
          <w:sz w:val="24"/>
        </w:rPr>
        <w:t>C)</w:t>
      </w:r>
      <w:r>
        <w:rPr>
          <w:rFonts w:hint="eastAsia"/>
          <w:spacing w:val="-2"/>
          <w:sz w:val="24"/>
        </w:rPr>
        <w:t xml:space="preserve"> Keep a good </w:t>
      </w:r>
      <w:r>
        <w:rPr>
          <w:spacing w:val="-2"/>
          <w:sz w:val="24"/>
        </w:rPr>
        <w:t>relationship</w:t>
      </w:r>
      <w:r>
        <w:rPr>
          <w:rFonts w:hint="eastAsia"/>
          <w:spacing w:val="-2"/>
          <w:sz w:val="24"/>
        </w:rPr>
        <w:t xml:space="preserve"> with</w:t>
      </w:r>
      <w:r>
        <w:rPr>
          <w:spacing w:val="-2"/>
          <w:sz w:val="24"/>
        </w:rPr>
        <w:t xml:space="preserve"> </w:t>
      </w:r>
      <w:r>
        <w:rPr>
          <w:rFonts w:hint="eastAsia"/>
          <w:spacing w:val="-2"/>
          <w:sz w:val="24"/>
        </w:rPr>
        <w:t>customers.</w:t>
      </w:r>
      <w:r>
        <w:rPr>
          <w:spacing w:val="-2"/>
          <w:sz w:val="24"/>
        </w:rPr>
        <w:t xml:space="preserve">   </w:t>
      </w:r>
      <w:r>
        <w:rPr>
          <w:rFonts w:hint="eastAsia"/>
          <w:spacing w:val="-2"/>
          <w:sz w:val="24"/>
        </w:rPr>
        <w:t xml:space="preserve">   </w:t>
      </w:r>
    </w:p>
    <w:p>
      <w:pPr>
        <w:tabs>
          <w:tab w:val="left" w:pos="284"/>
        </w:tabs>
        <w:ind w:right="-20" w:firstLine="472" w:firstLineChars="200"/>
        <w:rPr>
          <w:spacing w:val="-2"/>
          <w:sz w:val="24"/>
        </w:rPr>
      </w:pPr>
      <w:r>
        <w:rPr>
          <w:spacing w:val="-2"/>
          <w:sz w:val="24"/>
        </w:rPr>
        <w:t xml:space="preserve">D) </w:t>
      </w:r>
      <w:r>
        <w:rPr>
          <w:rFonts w:hint="eastAsia"/>
          <w:spacing w:val="-2"/>
          <w:sz w:val="24"/>
        </w:rPr>
        <w:t>Seek other firms that need your skills.</w:t>
      </w:r>
    </w:p>
    <w:p>
      <w:pPr>
        <w:spacing w:line="320" w:lineRule="atLeast"/>
        <w:rPr>
          <w:szCs w:val="21"/>
        </w:rPr>
      </w:pPr>
    </w:p>
    <w:p>
      <w:pPr>
        <w:widowControl/>
        <w:rPr>
          <w:b/>
          <w:bCs/>
          <w:color w:val="000000"/>
          <w:kern w:val="0"/>
          <w:sz w:val="24"/>
        </w:rPr>
      </w:pPr>
      <w:r>
        <w:rPr>
          <w:b/>
          <w:bCs/>
          <w:color w:val="000000"/>
          <w:kern w:val="0"/>
          <w:sz w:val="24"/>
        </w:rPr>
        <w:t xml:space="preserve">Section </w:t>
      </w:r>
      <w:r>
        <w:rPr>
          <w:rFonts w:hint="eastAsia"/>
          <w:b/>
          <w:bCs/>
          <w:color w:val="000000"/>
          <w:kern w:val="0"/>
          <w:sz w:val="24"/>
        </w:rPr>
        <w:t xml:space="preserve">Ⅲ </w:t>
      </w:r>
      <w:r>
        <w:rPr>
          <w:b/>
          <w:bCs/>
          <w:color w:val="000000"/>
          <w:kern w:val="0"/>
          <w:sz w:val="24"/>
        </w:rPr>
        <w:t>Translation (</w:t>
      </w:r>
      <w:r>
        <w:rPr>
          <w:rFonts w:hint="eastAsia"/>
          <w:b/>
          <w:bCs/>
          <w:color w:val="000000"/>
          <w:kern w:val="0"/>
          <w:sz w:val="24"/>
        </w:rPr>
        <w:t>1</w:t>
      </w:r>
      <w:r>
        <w:rPr>
          <w:b/>
          <w:bCs/>
          <w:color w:val="000000"/>
          <w:kern w:val="0"/>
          <w:sz w:val="24"/>
        </w:rPr>
        <w:t xml:space="preserve">0 points) </w:t>
      </w:r>
    </w:p>
    <w:p>
      <w:pPr>
        <w:widowControl/>
        <w:rPr>
          <w:color w:val="000000"/>
          <w:kern w:val="0"/>
          <w:sz w:val="24"/>
        </w:rPr>
      </w:pPr>
      <w:r>
        <w:rPr>
          <w:b/>
          <w:bCs/>
          <w:color w:val="000000"/>
          <w:kern w:val="0"/>
          <w:sz w:val="24"/>
        </w:rPr>
        <w:t>Directions:</w:t>
      </w:r>
      <w:r>
        <w:rPr>
          <w:color w:val="000000"/>
          <w:kern w:val="0"/>
          <w:sz w:val="24"/>
        </w:rPr>
        <w:t xml:space="preserve"> Translate the </w:t>
      </w:r>
      <w:r>
        <w:rPr>
          <w:rFonts w:hint="eastAsia"/>
          <w:color w:val="000000"/>
          <w:kern w:val="0"/>
          <w:sz w:val="24"/>
        </w:rPr>
        <w:t xml:space="preserve">following </w:t>
      </w:r>
      <w:r>
        <w:rPr>
          <w:color w:val="000000"/>
          <w:kern w:val="0"/>
          <w:sz w:val="24"/>
        </w:rPr>
        <w:t xml:space="preserve">passage into Chinese.  </w:t>
      </w:r>
    </w:p>
    <w:p>
      <w:pPr>
        <w:spacing w:beforeLines="50" w:line="370" w:lineRule="exact"/>
        <w:ind w:firstLine="482"/>
        <w:rPr>
          <w:rFonts w:hint="eastAsia"/>
          <w:sz w:val="24"/>
        </w:rPr>
      </w:pPr>
      <w:r>
        <w:rPr>
          <w:rFonts w:hint="eastAsia"/>
          <w:sz w:val="24"/>
        </w:rPr>
        <w:t>性别平等是当今社会进步的重要标志之一。无论在家庭、学校、还是职场，每个人都应当享有相同的权利和机会，不因性别而受到任何形式的歧视或偏见。性别平等不仅是女性的权利，也是男性的权利，它意味着打破传统的性别角色和刻板印象，允许每个人根据自己的兴趣和能力自由选择人生路径。只有实现真正的性别平等，我们的社会才能够真正进步，每个人都能够展现出自己的最大潜能，为建设更加美好的未来贡献自己的力量。</w:t>
      </w:r>
    </w:p>
    <w:p>
      <w:pPr>
        <w:rPr>
          <w:rFonts w:ascii="宋体" w:hAnsi="宋体" w:cs="宋体"/>
          <w:b/>
          <w:sz w:val="32"/>
          <w:szCs w:val="32"/>
        </w:rPr>
      </w:pPr>
    </w:p>
    <w:p>
      <w:pPr>
        <w:rPr>
          <w:rFonts w:ascii="宋体" w:hAnsi="宋体" w:cs="宋体"/>
          <w:b/>
          <w:sz w:val="32"/>
          <w:szCs w:val="32"/>
        </w:rPr>
      </w:pPr>
    </w:p>
    <w:p>
      <w:pPr>
        <w:rPr>
          <w:rFonts w:ascii="宋体" w:hAnsi="宋体" w:cs="宋体"/>
          <w:b/>
          <w:sz w:val="32"/>
          <w:szCs w:val="32"/>
        </w:rPr>
      </w:pPr>
    </w:p>
    <w:p>
      <w:pPr>
        <w:rPr>
          <w:rFonts w:ascii="宋体" w:hAnsi="宋体" w:cs="宋体"/>
          <w:b/>
          <w:sz w:val="32"/>
          <w:szCs w:val="32"/>
        </w:rPr>
      </w:pPr>
    </w:p>
    <w:p>
      <w:pPr>
        <w:rPr>
          <w:rFonts w:ascii="宋体" w:hAnsi="宋体" w:cs="宋体"/>
          <w:b/>
          <w:sz w:val="32"/>
          <w:szCs w:val="32"/>
        </w:rPr>
      </w:pPr>
      <w:r>
        <w:rPr>
          <w:rFonts w:hint="eastAsia" w:ascii="宋体" w:hAnsi="宋体" w:cs="宋体"/>
          <w:b/>
          <w:sz w:val="32"/>
          <w:szCs w:val="32"/>
        </w:rPr>
        <w:t>参考答案</w:t>
      </w:r>
    </w:p>
    <w:p>
      <w:pPr>
        <w:spacing w:line="360" w:lineRule="auto"/>
        <w:rPr>
          <w:b/>
          <w:sz w:val="28"/>
          <w:szCs w:val="28"/>
        </w:rPr>
      </w:pPr>
      <w:r>
        <w:rPr>
          <w:b/>
          <w:sz w:val="28"/>
          <w:szCs w:val="28"/>
        </w:rPr>
        <w:t>Section I Cloze</w:t>
      </w:r>
      <w:r>
        <w:rPr>
          <w:sz w:val="28"/>
          <w:szCs w:val="28"/>
        </w:rPr>
        <w:t xml:space="preserve"> </w:t>
      </w:r>
      <w:r>
        <w:rPr>
          <w:b/>
          <w:sz w:val="28"/>
          <w:szCs w:val="28"/>
        </w:rPr>
        <w:t>( 20×0.5=10 points )</w:t>
      </w:r>
    </w:p>
    <w:p>
      <w:pPr>
        <w:widowControl/>
        <w:spacing w:line="360" w:lineRule="auto"/>
        <w:rPr>
          <w:sz w:val="24"/>
        </w:rPr>
      </w:pPr>
      <w:r>
        <w:rPr>
          <w:rFonts w:hint="eastAsia"/>
          <w:sz w:val="24"/>
        </w:rPr>
        <w:t>1-5 ADCBB     6-10 DACCA     11-15 BDBAC      16-20 DBCDB</w:t>
      </w:r>
    </w:p>
    <w:p>
      <w:pPr>
        <w:spacing w:line="360" w:lineRule="auto"/>
        <w:rPr>
          <w:sz w:val="28"/>
          <w:szCs w:val="28"/>
        </w:rPr>
      </w:pPr>
      <w:r>
        <w:rPr>
          <w:b/>
          <w:sz w:val="28"/>
          <w:szCs w:val="28"/>
        </w:rPr>
        <w:t>Section Ⅱ Reading Comprehension ( 20×2=40 points )</w:t>
      </w:r>
    </w:p>
    <w:p>
      <w:pPr>
        <w:widowControl/>
        <w:spacing w:line="360" w:lineRule="auto"/>
        <w:rPr>
          <w:color w:val="000000"/>
          <w:kern w:val="0"/>
          <w:sz w:val="24"/>
        </w:rPr>
      </w:pPr>
      <w:r>
        <w:rPr>
          <w:sz w:val="24"/>
        </w:rPr>
        <w:t>21-</w:t>
      </w:r>
      <w:r>
        <w:rPr>
          <w:rFonts w:hint="eastAsia"/>
          <w:sz w:val="24"/>
        </w:rPr>
        <w:t>2</w:t>
      </w:r>
      <w:r>
        <w:rPr>
          <w:sz w:val="24"/>
        </w:rPr>
        <w:t xml:space="preserve">5) </w:t>
      </w:r>
      <w:r>
        <w:rPr>
          <w:rFonts w:hint="eastAsia"/>
          <w:sz w:val="24"/>
          <w:lang w:val="en-US" w:eastAsia="zh-CN"/>
        </w:rPr>
        <w:t>CBCCB</w:t>
      </w:r>
      <w:r>
        <w:rPr>
          <w:sz w:val="24"/>
        </w:rPr>
        <w:t xml:space="preserve">  </w:t>
      </w:r>
      <w:r>
        <w:rPr>
          <w:rFonts w:hint="eastAsia"/>
          <w:sz w:val="24"/>
        </w:rPr>
        <w:t xml:space="preserve">     2</w:t>
      </w:r>
      <w:r>
        <w:rPr>
          <w:sz w:val="24"/>
        </w:rPr>
        <w:t>6-30)</w:t>
      </w:r>
      <w:r>
        <w:rPr>
          <w:rFonts w:hint="eastAsia"/>
          <w:kern w:val="0"/>
          <w:sz w:val="24"/>
        </w:rPr>
        <w:t xml:space="preserve"> </w:t>
      </w:r>
      <w:r>
        <w:rPr>
          <w:rFonts w:hint="eastAsia"/>
          <w:kern w:val="0"/>
          <w:sz w:val="24"/>
          <w:lang w:val="en-US" w:eastAsia="zh-CN"/>
        </w:rPr>
        <w:t>CBBAA</w:t>
      </w:r>
      <w:r>
        <w:rPr>
          <w:rFonts w:hint="eastAsia"/>
          <w:color w:val="000000"/>
          <w:kern w:val="0"/>
          <w:sz w:val="24"/>
        </w:rPr>
        <w:t xml:space="preserve">     </w:t>
      </w:r>
      <w:r>
        <w:rPr>
          <w:color w:val="000000"/>
          <w:kern w:val="0"/>
          <w:sz w:val="24"/>
        </w:rPr>
        <w:t>31-35</w:t>
      </w:r>
      <w:r>
        <w:rPr>
          <w:rFonts w:hint="eastAsia"/>
          <w:color w:val="000000"/>
          <w:kern w:val="0"/>
          <w:sz w:val="24"/>
        </w:rPr>
        <w:t xml:space="preserve"> </w:t>
      </w:r>
      <w:r>
        <w:rPr>
          <w:rFonts w:hint="eastAsia"/>
          <w:color w:val="000000"/>
          <w:kern w:val="0"/>
          <w:sz w:val="24"/>
          <w:lang w:val="en-US" w:eastAsia="zh-CN"/>
        </w:rPr>
        <w:t>ADCCB</w:t>
      </w:r>
      <w:r>
        <w:rPr>
          <w:rFonts w:hint="eastAsia"/>
          <w:sz w:val="24"/>
        </w:rPr>
        <w:t xml:space="preserve"> </w:t>
      </w:r>
      <w:r>
        <w:rPr>
          <w:rFonts w:hint="eastAsia"/>
          <w:color w:val="000000"/>
          <w:kern w:val="0"/>
          <w:sz w:val="24"/>
        </w:rPr>
        <w:t xml:space="preserve">     3</w:t>
      </w:r>
      <w:r>
        <w:rPr>
          <w:color w:val="000000"/>
          <w:kern w:val="0"/>
          <w:sz w:val="24"/>
        </w:rPr>
        <w:t>6-</w:t>
      </w:r>
      <w:r>
        <w:rPr>
          <w:rFonts w:hint="eastAsia"/>
          <w:color w:val="000000"/>
          <w:kern w:val="0"/>
          <w:sz w:val="24"/>
        </w:rPr>
        <w:t>4</w:t>
      </w:r>
      <w:r>
        <w:rPr>
          <w:color w:val="000000"/>
          <w:kern w:val="0"/>
          <w:sz w:val="24"/>
        </w:rPr>
        <w:t xml:space="preserve">0 </w:t>
      </w:r>
      <w:r>
        <w:rPr>
          <w:rFonts w:hint="eastAsia"/>
          <w:color w:val="000000"/>
          <w:kern w:val="0"/>
          <w:sz w:val="24"/>
        </w:rPr>
        <w:t>DBCBA</w:t>
      </w:r>
      <w:r>
        <w:rPr>
          <w:color w:val="000000"/>
          <w:kern w:val="0"/>
          <w:sz w:val="24"/>
        </w:rPr>
        <w:t xml:space="preserve"> </w:t>
      </w:r>
    </w:p>
    <w:p>
      <w:pPr>
        <w:spacing w:line="360" w:lineRule="auto"/>
        <w:rPr>
          <w:b/>
          <w:szCs w:val="21"/>
        </w:rPr>
      </w:pPr>
      <w:r>
        <w:rPr>
          <w:b/>
          <w:sz w:val="28"/>
          <w:szCs w:val="28"/>
        </w:rPr>
        <w:t>Section Ⅲ Translation(10 points )</w:t>
      </w:r>
      <w:r>
        <w:rPr>
          <w:color w:val="FF0000"/>
          <w:sz w:val="28"/>
          <w:szCs w:val="28"/>
        </w:rPr>
        <w:t xml:space="preserve"> </w:t>
      </w:r>
    </w:p>
    <w:p>
      <w:pPr>
        <w:ind w:firstLine="480" w:firstLineChars="200"/>
        <w:rPr>
          <w:rFonts w:hint="eastAsia"/>
          <w:sz w:val="24"/>
          <w:lang w:val="en-GB"/>
        </w:rPr>
      </w:pPr>
      <w:bookmarkStart w:id="0" w:name="_Hlk147138682"/>
      <w:r>
        <w:rPr>
          <w:rFonts w:hint="eastAsia"/>
          <w:sz w:val="24"/>
          <w:lang w:val="en-GB"/>
        </w:rPr>
        <w:t>Gender equality is one of the important markers of progress in today’s society. Whether in the family, school, or workplace, everyone should have the same rights and opportunities, without facing any form of discrimination or prejudice because of their gender. Gender equality is not only the right of women but also of men. It means breaking away from traditional gender roles and stereotypes, allowing everyone to choose their life path based on their interests and abilities. Only by achieving true gender equality can our society genuinely progress, enabling everyone to unleash their maximum potential and contribute to building a better future.</w:t>
      </w:r>
    </w:p>
    <w:bookmarkEnd w:id="0"/>
    <w:p>
      <w:pPr>
        <w:ind w:firstLine="480" w:firstLineChars="200"/>
        <w:rPr>
          <w:rFonts w:hint="eastAsia"/>
          <w:sz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B671E79"/>
    <w:multiLevelType w:val="multilevel"/>
    <w:tmpl w:val="0B671E79"/>
    <w:lvl w:ilvl="0" w:tentative="0">
      <w:start w:val="1"/>
      <w:numFmt w:val="upperLetter"/>
      <w:lvlText w:val="%1)"/>
      <w:lvlJc w:val="left"/>
      <w:pPr>
        <w:ind w:left="723" w:hanging="440"/>
      </w:pPr>
      <w:rPr>
        <w:rFonts w:hint="eastAsia"/>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1">
    <w:nsid w:val="0B806C5F"/>
    <w:multiLevelType w:val="multilevel"/>
    <w:tmpl w:val="0B806C5F"/>
    <w:lvl w:ilvl="0" w:tentative="0">
      <w:start w:val="1"/>
      <w:numFmt w:val="upperLetter"/>
      <w:lvlText w:val="%1)"/>
      <w:lvlJc w:val="left"/>
      <w:pPr>
        <w:ind w:left="440" w:hanging="440"/>
      </w:pPr>
      <w:rPr>
        <w:rFonts w:hint="eastAsia"/>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2">
    <w:nsid w:val="35DD1DA0"/>
    <w:multiLevelType w:val="multilevel"/>
    <w:tmpl w:val="35DD1DA0"/>
    <w:lvl w:ilvl="0" w:tentative="0">
      <w:start w:val="1"/>
      <w:numFmt w:val="upperLetter"/>
      <w:lvlText w:val="%1)"/>
      <w:lvlJc w:val="left"/>
      <w:pPr>
        <w:ind w:left="440" w:hanging="440"/>
      </w:pPr>
      <w:rPr>
        <w:rFonts w:hint="eastAsia"/>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3">
    <w:nsid w:val="543702B4"/>
    <w:multiLevelType w:val="singleLevel"/>
    <w:tmpl w:val="543702B4"/>
    <w:lvl w:ilvl="0" w:tentative="0">
      <w:start w:val="21"/>
      <w:numFmt w:val="decimal"/>
      <w:suff w:val="space"/>
      <w:lvlText w:val="%1."/>
      <w:lvlJc w:val="left"/>
    </w:lvl>
  </w:abstractNum>
  <w:abstractNum w:abstractNumId="4">
    <w:nsid w:val="57EA0518"/>
    <w:multiLevelType w:val="multilevel"/>
    <w:tmpl w:val="57EA0518"/>
    <w:lvl w:ilvl="0" w:tentative="0">
      <w:start w:val="1"/>
      <w:numFmt w:val="upperLetter"/>
      <w:lvlText w:val="%1)"/>
      <w:lvlJc w:val="left"/>
      <w:pPr>
        <w:ind w:left="440" w:hanging="440"/>
      </w:pPr>
      <w:rPr>
        <w:rFonts w:hint="eastAsia"/>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5">
    <w:nsid w:val="65151558"/>
    <w:multiLevelType w:val="multilevel"/>
    <w:tmpl w:val="65151558"/>
    <w:lvl w:ilvl="0" w:tentative="0">
      <w:start w:val="1"/>
      <w:numFmt w:val="upperLetter"/>
      <w:lvlText w:val="%1)"/>
      <w:lvlJc w:val="left"/>
      <w:pPr>
        <w:ind w:left="723" w:hanging="440"/>
      </w:pPr>
      <w:rPr>
        <w:rFonts w:hint="eastAsia"/>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6">
    <w:nsid w:val="767A1B05"/>
    <w:multiLevelType w:val="singleLevel"/>
    <w:tmpl w:val="767A1B05"/>
    <w:lvl w:ilvl="0" w:tentative="0">
      <w:start w:val="1"/>
      <w:numFmt w:val="upperLetter"/>
      <w:lvlText w:val="%1)"/>
      <w:lvlJc w:val="left"/>
      <w:pPr>
        <w:ind w:left="440" w:hanging="440"/>
      </w:pPr>
      <w:rPr>
        <w:rFonts w:hint="eastAsia"/>
      </w:rPr>
    </w:lvl>
  </w:abstractNum>
  <w:num w:numId="1">
    <w:abstractNumId w:val="3"/>
  </w:num>
  <w:num w:numId="2">
    <w:abstractNumId w:val="6"/>
  </w:num>
  <w:num w:numId="3">
    <w:abstractNumId w:val="2"/>
  </w:num>
  <w:num w:numId="4">
    <w:abstractNumId w:val="1"/>
  </w:num>
  <w:num w:numId="5">
    <w:abstractNumId w:val="4"/>
  </w:num>
  <w:num w:numId="6">
    <w:abstractNumId w:val="5"/>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ZjI4NDEwOGRhNzg4MTNjZTBmMmY4NDhmODMyZDQ0OTMifQ=="/>
  </w:docVars>
  <w:rsids>
    <w:rsidRoot w:val="00806481"/>
    <w:rsid w:val="000319C8"/>
    <w:rsid w:val="000425AF"/>
    <w:rsid w:val="00065F97"/>
    <w:rsid w:val="00095644"/>
    <w:rsid w:val="000975AF"/>
    <w:rsid w:val="000F4E6E"/>
    <w:rsid w:val="00110F7C"/>
    <w:rsid w:val="00123956"/>
    <w:rsid w:val="00125989"/>
    <w:rsid w:val="00160D59"/>
    <w:rsid w:val="0017765D"/>
    <w:rsid w:val="00211D2B"/>
    <w:rsid w:val="00273F79"/>
    <w:rsid w:val="00280760"/>
    <w:rsid w:val="002A4A7E"/>
    <w:rsid w:val="002E12A0"/>
    <w:rsid w:val="002E2461"/>
    <w:rsid w:val="002E4516"/>
    <w:rsid w:val="0033574B"/>
    <w:rsid w:val="00341CF2"/>
    <w:rsid w:val="003945ED"/>
    <w:rsid w:val="0041797E"/>
    <w:rsid w:val="00474DD8"/>
    <w:rsid w:val="004C5995"/>
    <w:rsid w:val="004D1A9E"/>
    <w:rsid w:val="005652CC"/>
    <w:rsid w:val="005A15E2"/>
    <w:rsid w:val="005B62AF"/>
    <w:rsid w:val="005C4C67"/>
    <w:rsid w:val="006226AC"/>
    <w:rsid w:val="00692ABE"/>
    <w:rsid w:val="006E0098"/>
    <w:rsid w:val="0076557A"/>
    <w:rsid w:val="007A20A8"/>
    <w:rsid w:val="007A4B92"/>
    <w:rsid w:val="007E14F0"/>
    <w:rsid w:val="007E4EC1"/>
    <w:rsid w:val="00805DB9"/>
    <w:rsid w:val="00806481"/>
    <w:rsid w:val="00835C2B"/>
    <w:rsid w:val="00840878"/>
    <w:rsid w:val="009038B5"/>
    <w:rsid w:val="0093264A"/>
    <w:rsid w:val="00953C47"/>
    <w:rsid w:val="009741DE"/>
    <w:rsid w:val="009D606F"/>
    <w:rsid w:val="009E527A"/>
    <w:rsid w:val="00A14625"/>
    <w:rsid w:val="00A36DE9"/>
    <w:rsid w:val="00A66086"/>
    <w:rsid w:val="00B05018"/>
    <w:rsid w:val="00B73CB7"/>
    <w:rsid w:val="00B85E46"/>
    <w:rsid w:val="00C674DD"/>
    <w:rsid w:val="00C905FF"/>
    <w:rsid w:val="00CB6CD3"/>
    <w:rsid w:val="00CF023C"/>
    <w:rsid w:val="00D66557"/>
    <w:rsid w:val="00D9244F"/>
    <w:rsid w:val="00DA713E"/>
    <w:rsid w:val="00DC6FE4"/>
    <w:rsid w:val="00E05A90"/>
    <w:rsid w:val="00E740CD"/>
    <w:rsid w:val="00EA58D6"/>
    <w:rsid w:val="00EB33E4"/>
    <w:rsid w:val="00ED6CEB"/>
    <w:rsid w:val="00F70D40"/>
    <w:rsid w:val="00F815AB"/>
    <w:rsid w:val="00FB06DD"/>
    <w:rsid w:val="00FB5935"/>
    <w:rsid w:val="30843362"/>
    <w:rsid w:val="33437156"/>
    <w:rsid w:val="3D82154A"/>
    <w:rsid w:val="3FA24BC6"/>
    <w:rsid w:val="471F398D"/>
    <w:rsid w:val="4F725132"/>
    <w:rsid w:val="5454357C"/>
    <w:rsid w:val="600B28A8"/>
    <w:rsid w:val="63F831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0" w:semiHidden="0" w:name="Plain Text"/>
    <w:lsdException w:uiPriority="99" w:name="E-mail Signature"/>
    <w:lsdException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Plain Text"/>
    <w:basedOn w:val="1"/>
    <w:link w:val="13"/>
    <w:unhideWhenUsed/>
    <w:qFormat/>
    <w:uiPriority w:val="0"/>
    <w:rPr>
      <w:rFonts w:ascii="宋体" w:hAnsi="Courier New" w:cs="Courier New"/>
      <w:szCs w:val="21"/>
    </w:rPr>
  </w:style>
  <w:style w:type="paragraph" w:styleId="3">
    <w:name w:val="Body Text Indent 2"/>
    <w:basedOn w:val="1"/>
    <w:qFormat/>
    <w:uiPriority w:val="0"/>
    <w:pPr>
      <w:ind w:firstLine="420" w:firstLineChars="200"/>
    </w:pPr>
    <w:rPr>
      <w:rFonts w:cs="Times New Roman"/>
      <w:szCs w:val="21"/>
    </w:rPr>
  </w:style>
  <w:style w:type="paragraph" w:styleId="4">
    <w:name w:val="footer"/>
    <w:basedOn w:val="1"/>
    <w:link w:val="12"/>
    <w:semiHidden/>
    <w:unhideWhenUsed/>
    <w:uiPriority w:val="99"/>
    <w:pPr>
      <w:tabs>
        <w:tab w:val="center" w:pos="4153"/>
        <w:tab w:val="right" w:pos="8306"/>
      </w:tabs>
      <w:snapToGrid w:val="0"/>
      <w:jc w:val="left"/>
    </w:pPr>
    <w:rPr>
      <w:sz w:val="18"/>
      <w:szCs w:val="18"/>
    </w:rPr>
  </w:style>
  <w:style w:type="paragraph" w:styleId="5">
    <w:name w:val="header"/>
    <w:basedOn w:val="1"/>
    <w:link w:val="11"/>
    <w:semiHidden/>
    <w:unhideWhenUsed/>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uiPriority w:val="99"/>
    <w:pPr>
      <w:widowControl/>
      <w:spacing w:before="100" w:beforeAutospacing="1" w:after="100" w:afterAutospacing="1"/>
      <w:jc w:val="left"/>
    </w:pPr>
    <w:rPr>
      <w:rFonts w:ascii="宋体" w:hAnsi="宋体" w:cs="宋体"/>
      <w:kern w:val="0"/>
      <w:sz w:val="24"/>
    </w:rPr>
  </w:style>
  <w:style w:type="table" w:styleId="8">
    <w:name w:val="Table Grid"/>
    <w:basedOn w:val="7"/>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styleId="10">
    <w:name w:val="Hyperlink"/>
    <w:uiPriority w:val="0"/>
    <w:rPr>
      <w:color w:val="0000FF"/>
      <w:u w:val="none"/>
    </w:rPr>
  </w:style>
  <w:style w:type="character" w:customStyle="1" w:styleId="11">
    <w:name w:val="页眉 Char"/>
    <w:basedOn w:val="9"/>
    <w:link w:val="5"/>
    <w:semiHidden/>
    <w:uiPriority w:val="99"/>
    <w:rPr>
      <w:sz w:val="18"/>
      <w:szCs w:val="18"/>
    </w:rPr>
  </w:style>
  <w:style w:type="character" w:customStyle="1" w:styleId="12">
    <w:name w:val="页脚 Char"/>
    <w:basedOn w:val="9"/>
    <w:link w:val="4"/>
    <w:semiHidden/>
    <w:uiPriority w:val="99"/>
    <w:rPr>
      <w:sz w:val="18"/>
      <w:szCs w:val="18"/>
    </w:rPr>
  </w:style>
  <w:style w:type="character" w:customStyle="1" w:styleId="13">
    <w:name w:val="纯文本 Char"/>
    <w:basedOn w:val="9"/>
    <w:link w:val="2"/>
    <w:semiHidden/>
    <w:uiPriority w:val="0"/>
    <w:rPr>
      <w:rFonts w:ascii="宋体" w:hAnsi="Courier New" w:eastAsia="宋体" w:cs="Courier New"/>
      <w:szCs w:val="21"/>
    </w:rPr>
  </w:style>
  <w:style w:type="paragraph" w:customStyle="1" w:styleId="14">
    <w:name w:val="Default"/>
    <w:qFormat/>
    <w:uiPriority w:val="99"/>
    <w:pPr>
      <w:widowControl w:val="0"/>
      <w:autoSpaceDE w:val="0"/>
      <w:autoSpaceDN w:val="0"/>
      <w:adjustRightInd w:val="0"/>
    </w:pPr>
    <w:rPr>
      <w:rFonts w:ascii="Times New Roman" w:hAnsi="Times New Roman" w:eastAsia="宋体" w:cs="Times New Roman"/>
      <w:color w:val="000000"/>
      <w:kern w:val="0"/>
      <w:sz w:val="24"/>
      <w:szCs w:val="24"/>
      <w:lang w:val="en-US" w:eastAsia="zh-CN" w:bidi="ar-SA"/>
    </w:rPr>
  </w:style>
  <w:style w:type="character" w:customStyle="1" w:styleId="15">
    <w:name w:val="纯文本 字符"/>
    <w:uiPriority w:val="0"/>
    <w:rPr>
      <w:rFonts w:ascii="宋体" w:hAnsi="Courier New" w:cs="Courier New"/>
      <w:kern w:val="2"/>
      <w:sz w:val="21"/>
      <w:szCs w:val="21"/>
    </w:rPr>
  </w:style>
  <w:style w:type="paragraph" w:styleId="16">
    <w:name w:val="List Paragraph"/>
    <w:basedOn w:val="1"/>
    <w:qFormat/>
    <w:uiPriority w:val="34"/>
    <w:pPr>
      <w:ind w:firstLine="420" w:firstLineChars="200"/>
    </w:pPr>
  </w:style>
  <w:style w:type="paragraph" w:customStyle="1" w:styleId="17">
    <w:name w:val="Body A"/>
    <w:uiPriority w:val="0"/>
    <w:pPr>
      <w:widowControl w:val="0"/>
      <w:pBdr>
        <w:top w:val="none" w:color="auto" w:sz="0" w:space="0"/>
        <w:left w:val="none" w:color="auto" w:sz="0" w:space="0"/>
        <w:bottom w:val="none" w:color="auto" w:sz="0" w:space="0"/>
        <w:right w:val="none" w:color="auto" w:sz="0" w:space="0"/>
        <w:between w:val="none" w:color="auto" w:sz="0" w:space="0"/>
      </w:pBdr>
      <w:jc w:val="both"/>
    </w:pPr>
    <w:rPr>
      <w:rFonts w:ascii="Calibri" w:hAnsi="Calibri" w:eastAsia="Calibri" w:cs="Calibri"/>
      <w:color w:val="000000"/>
      <w:kern w:val="2"/>
      <w:sz w:val="21"/>
      <w:szCs w:val="21"/>
      <w:u w:color="000000"/>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16</Pages>
  <Words>5157</Words>
  <Characters>29401</Characters>
  <Lines>245</Lines>
  <Paragraphs>68</Paragraphs>
  <TotalTime>4</TotalTime>
  <ScaleCrop>false</ScaleCrop>
  <LinksUpToDate>false</LinksUpToDate>
  <CharactersWithSpaces>34490</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2022-04-11T01:27:00Z</dcterms:created>
  <dc:creator>think</dc:creator>
  <cp:lastModifiedBy>S-Deer</cp:lastModifiedBy>
  <dcterms:modified xsi:type="dcterms:W3CDTF">2024-04-09T05:41:50Z</dcterms:modified>
  <cp:revision>36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D3E008D0F54141D6B7182332EAC075A4_12</vt:lpwstr>
  </property>
</Properties>
</file>